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D" w:rsidRDefault="00A7654D" w:rsidP="00C24EB2">
      <w:pPr>
        <w:spacing w:after="0" w:line="360" w:lineRule="auto"/>
        <w:ind w:left="0" w:firstLine="709"/>
        <w:rPr>
          <w:sz w:val="24"/>
          <w:szCs w:val="24"/>
        </w:rPr>
        <w:sectPr w:rsidR="00A7654D" w:rsidSect="003A2CA3">
          <w:headerReference w:type="default" r:id="rId8"/>
          <w:pgSz w:w="11904" w:h="16838" w:code="9"/>
          <w:pgMar w:top="1134" w:right="851" w:bottom="1134" w:left="1701" w:header="720" w:footer="720" w:gutter="0"/>
          <w:pgBorders w:display="firstPage"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cols w:space="720"/>
          <w:titlePg/>
          <w:docGrid w:linePitch="299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-393176</wp:posOffset>
            </wp:positionH>
            <wp:positionV relativeFrom="paragraph">
              <wp:posOffset>-36278</wp:posOffset>
            </wp:positionV>
            <wp:extent cx="5940619" cy="8158038"/>
            <wp:effectExtent l="19050" t="0" r="2981" b="0"/>
            <wp:wrapNone/>
            <wp:docPr id="4" name="Рисунок 1" descr="C:\Documents and Settings\Admin\Рабочий стол\Отчет о результатах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ет о результатах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815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9A" w:rsidRPr="00241DA1" w:rsidRDefault="00241DA1" w:rsidP="00C24EB2">
      <w:pPr>
        <w:spacing w:after="0" w:line="360" w:lineRule="auto"/>
        <w:ind w:left="0" w:firstLine="709"/>
        <w:rPr>
          <w:sz w:val="24"/>
          <w:szCs w:val="24"/>
        </w:rPr>
      </w:pPr>
      <w:r w:rsidRPr="00241DA1">
        <w:rPr>
          <w:sz w:val="24"/>
          <w:szCs w:val="24"/>
        </w:rPr>
        <w:lastRenderedPageBreak/>
        <w:t>В</w:t>
      </w:r>
      <w:r w:rsidR="005525C3" w:rsidRPr="00241DA1">
        <w:rPr>
          <w:sz w:val="24"/>
          <w:szCs w:val="24"/>
        </w:rPr>
        <w:t xml:space="preserve"> соответствии с приказом Министерства образования и науки Российской Федерации от</w:t>
      </w:r>
      <w:r>
        <w:rPr>
          <w:sz w:val="24"/>
          <w:szCs w:val="24"/>
        </w:rPr>
        <w:t xml:space="preserve"> </w:t>
      </w:r>
      <w:r w:rsidR="005525C3" w:rsidRPr="00241DA1">
        <w:rPr>
          <w:sz w:val="24"/>
          <w:szCs w:val="24"/>
        </w:rPr>
        <w:t>14 июня 2013 г. № 462 «Об утверждении Порядка</w:t>
      </w:r>
      <w:r w:rsidR="002A5031" w:rsidRPr="00241DA1">
        <w:rPr>
          <w:sz w:val="24"/>
          <w:szCs w:val="24"/>
        </w:rPr>
        <w:t xml:space="preserve"> </w:t>
      </w:r>
      <w:r w:rsidR="005525C3" w:rsidRPr="00241DA1">
        <w:rPr>
          <w:sz w:val="24"/>
          <w:szCs w:val="24"/>
        </w:rPr>
        <w:t xml:space="preserve">проведения </w:t>
      </w:r>
      <w:r w:rsidR="002A5031" w:rsidRPr="00241DA1">
        <w:rPr>
          <w:sz w:val="24"/>
          <w:szCs w:val="24"/>
        </w:rPr>
        <w:t>самообследования образовательной организацией</w:t>
      </w:r>
      <w:r w:rsidR="005525C3" w:rsidRPr="00241DA1">
        <w:rPr>
          <w:sz w:val="24"/>
          <w:szCs w:val="24"/>
        </w:rPr>
        <w:t>», приказом Министерства образования и науки Российской Федерации от</w:t>
      </w:r>
      <w:r>
        <w:rPr>
          <w:sz w:val="24"/>
          <w:szCs w:val="24"/>
        </w:rPr>
        <w:t xml:space="preserve"> </w:t>
      </w:r>
      <w:r w:rsidR="005525C3" w:rsidRPr="00241DA1">
        <w:rPr>
          <w:sz w:val="24"/>
          <w:szCs w:val="24"/>
        </w:rPr>
        <w:t xml:space="preserve">10 декабря 2012 г. № 1324 «Об утверждении показателей деятельности образовательной организации, подлежащей самообследованию», на основании </w:t>
      </w:r>
      <w:r w:rsidR="00F5332B">
        <w:rPr>
          <w:sz w:val="24"/>
          <w:szCs w:val="24"/>
        </w:rPr>
        <w:t>«</w:t>
      </w:r>
      <w:r w:rsidR="005525C3" w:rsidRPr="00241DA1">
        <w:rPr>
          <w:sz w:val="24"/>
          <w:szCs w:val="24"/>
        </w:rPr>
        <w:t>Положения о внутренней системе оценки качества образования МБДОУ № 28</w:t>
      </w:r>
      <w:r w:rsidR="00F5332B">
        <w:rPr>
          <w:sz w:val="24"/>
          <w:szCs w:val="24"/>
        </w:rPr>
        <w:t>»</w:t>
      </w:r>
      <w:r w:rsidRPr="00241DA1">
        <w:rPr>
          <w:sz w:val="24"/>
          <w:szCs w:val="24"/>
        </w:rPr>
        <w:t xml:space="preserve"> проведено самообследование и сформирован отчет о деятельности учреждения за 2018 год.</w:t>
      </w:r>
    </w:p>
    <w:p w:rsidR="009544F6" w:rsidRDefault="009544F6" w:rsidP="00A870B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</w:p>
    <w:p w:rsidR="00241DA1" w:rsidRDefault="009544F6" w:rsidP="00F4782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Аналитическая часть</w:t>
      </w:r>
    </w:p>
    <w:p w:rsidR="00221D88" w:rsidRDefault="00221D88" w:rsidP="00A870B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</w:p>
    <w:p w:rsidR="002207B0" w:rsidRDefault="009544F6" w:rsidP="00F4782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образовательной организации</w:t>
      </w:r>
    </w:p>
    <w:p w:rsidR="00241DA1" w:rsidRDefault="00241DA1" w:rsidP="00A870B0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5"/>
      </w:tblGrid>
      <w:tr w:rsidR="006C51EA" w:rsidTr="002207B0">
        <w:tc>
          <w:tcPr>
            <w:tcW w:w="2943" w:type="dxa"/>
          </w:tcPr>
          <w:p w:rsidR="006C51EA" w:rsidRPr="002207B0" w:rsidRDefault="006C51EA" w:rsidP="009C71A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 xml:space="preserve">Полное </w:t>
            </w:r>
            <w:r w:rsidR="002207B0">
              <w:rPr>
                <w:sz w:val="24"/>
                <w:szCs w:val="24"/>
              </w:rPr>
              <w:t xml:space="preserve">и краткое </w:t>
            </w:r>
            <w:r w:rsidRPr="002207B0">
              <w:rPr>
                <w:sz w:val="24"/>
                <w:szCs w:val="24"/>
              </w:rPr>
              <w:t xml:space="preserve">наименование </w:t>
            </w:r>
            <w:r w:rsidR="002207B0">
              <w:rPr>
                <w:sz w:val="24"/>
                <w:szCs w:val="24"/>
              </w:rPr>
              <w:t xml:space="preserve">организации </w:t>
            </w:r>
            <w:r w:rsidRPr="002207B0">
              <w:rPr>
                <w:sz w:val="24"/>
                <w:szCs w:val="24"/>
              </w:rPr>
              <w:t>в соответствии с Уставом</w:t>
            </w:r>
          </w:p>
        </w:tc>
        <w:tc>
          <w:tcPr>
            <w:tcW w:w="6626" w:type="dxa"/>
          </w:tcPr>
          <w:p w:rsidR="006C51EA" w:rsidRPr="002207B0" w:rsidRDefault="009C71A2" w:rsidP="009C71A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28 комбинированного вида»</w:t>
            </w:r>
            <w:r w:rsidR="002207B0">
              <w:rPr>
                <w:sz w:val="24"/>
                <w:szCs w:val="24"/>
              </w:rPr>
              <w:t xml:space="preserve"> (МБДОУ № 28)</w:t>
            </w:r>
          </w:p>
        </w:tc>
      </w:tr>
      <w:tr w:rsidR="002207B0" w:rsidTr="002207B0">
        <w:tc>
          <w:tcPr>
            <w:tcW w:w="2943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626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184505, город Мончегорск, Мурманской области, Ленинградская набережная, д.26, корпус 3</w:t>
            </w:r>
          </w:p>
        </w:tc>
      </w:tr>
      <w:tr w:rsidR="002207B0" w:rsidTr="002207B0">
        <w:tc>
          <w:tcPr>
            <w:tcW w:w="2943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626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184505, город Мончегорск, Мурманской области, Ленинградская набережная, д.26, корпус 3</w:t>
            </w:r>
          </w:p>
        </w:tc>
      </w:tr>
      <w:tr w:rsidR="002207B0" w:rsidTr="002207B0">
        <w:tc>
          <w:tcPr>
            <w:tcW w:w="2943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626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(81536)3-12-15,3-15-54; факс (81536) 3-12-15</w:t>
            </w:r>
          </w:p>
        </w:tc>
      </w:tr>
      <w:tr w:rsidR="002207B0" w:rsidTr="002207B0">
        <w:tc>
          <w:tcPr>
            <w:tcW w:w="2943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626" w:type="dxa"/>
          </w:tcPr>
          <w:p w:rsidR="002207B0" w:rsidRPr="002207B0" w:rsidRDefault="00A67CE7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2207B0" w:rsidRPr="002207B0">
                <w:rPr>
                  <w:rStyle w:val="a3"/>
                  <w:sz w:val="24"/>
                  <w:szCs w:val="24"/>
                  <w:lang w:val="en-US"/>
                </w:rPr>
                <w:t>dou</w:t>
              </w:r>
              <w:r w:rsidR="002207B0" w:rsidRPr="002207B0">
                <w:rPr>
                  <w:rStyle w:val="a3"/>
                  <w:sz w:val="24"/>
                  <w:szCs w:val="24"/>
                </w:rPr>
                <w:t>28@</w:t>
              </w:r>
              <w:r w:rsidR="002207B0" w:rsidRPr="002207B0">
                <w:rPr>
                  <w:rStyle w:val="a3"/>
                  <w:sz w:val="24"/>
                  <w:szCs w:val="24"/>
                  <w:lang w:val="en-US"/>
                </w:rPr>
                <w:t>edumonch</w:t>
              </w:r>
              <w:r w:rsidR="002207B0" w:rsidRPr="002207B0">
                <w:rPr>
                  <w:rStyle w:val="a3"/>
                  <w:sz w:val="24"/>
                  <w:szCs w:val="24"/>
                </w:rPr>
                <w:t>.</w:t>
              </w:r>
              <w:r w:rsidR="002207B0" w:rsidRPr="002207B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207B0" w:rsidTr="002207B0">
        <w:tc>
          <w:tcPr>
            <w:tcW w:w="2943" w:type="dxa"/>
          </w:tcPr>
          <w:p w:rsidR="002207B0" w:rsidRPr="002207B0" w:rsidRDefault="002207B0" w:rsidP="009C71A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заведующего</w:t>
            </w:r>
          </w:p>
        </w:tc>
        <w:tc>
          <w:tcPr>
            <w:tcW w:w="6626" w:type="dxa"/>
          </w:tcPr>
          <w:p w:rsidR="002207B0" w:rsidRPr="002207B0" w:rsidRDefault="002207B0" w:rsidP="009C71A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Гусева Татьяна Кирилловна</w:t>
            </w:r>
          </w:p>
        </w:tc>
      </w:tr>
      <w:tr w:rsidR="002207B0" w:rsidTr="002207B0">
        <w:tc>
          <w:tcPr>
            <w:tcW w:w="2943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2207B0">
              <w:rPr>
                <w:sz w:val="24"/>
                <w:szCs w:val="24"/>
              </w:rPr>
              <w:t>Режим работы</w:t>
            </w:r>
          </w:p>
        </w:tc>
        <w:tc>
          <w:tcPr>
            <w:tcW w:w="6626" w:type="dxa"/>
          </w:tcPr>
          <w:p w:rsidR="002207B0" w:rsidRPr="002207B0" w:rsidRDefault="002207B0" w:rsidP="005525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Пятидневная рабочая неделя с 8.00 до 19.00. Выходные: суббота, воскресенье, праздничные дни. Время пребывания детей: 12-ти часовое</w:t>
            </w:r>
          </w:p>
        </w:tc>
      </w:tr>
      <w:tr w:rsidR="002207B0" w:rsidTr="002207B0">
        <w:tc>
          <w:tcPr>
            <w:tcW w:w="2943" w:type="dxa"/>
          </w:tcPr>
          <w:p w:rsidR="002207B0" w:rsidRPr="002207B0" w:rsidRDefault="003C4187" w:rsidP="003C418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у</w:t>
            </w:r>
            <w:r w:rsidR="002207B0" w:rsidRPr="002207B0">
              <w:rPr>
                <w:sz w:val="24"/>
                <w:szCs w:val="24"/>
              </w:rPr>
              <w:t>чредител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6626" w:type="dxa"/>
          </w:tcPr>
          <w:p w:rsidR="002207B0" w:rsidRPr="002207B0" w:rsidRDefault="002207B0" w:rsidP="009C71A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07B0">
              <w:rPr>
                <w:sz w:val="24"/>
                <w:szCs w:val="24"/>
              </w:rPr>
              <w:t>Муниципальное образование город Мончегорск с подведомственной территорией</w:t>
            </w:r>
          </w:p>
        </w:tc>
      </w:tr>
      <w:tr w:rsidR="002207B0" w:rsidTr="002207B0">
        <w:tc>
          <w:tcPr>
            <w:tcW w:w="2943" w:type="dxa"/>
          </w:tcPr>
          <w:p w:rsidR="002207B0" w:rsidRPr="002207B0" w:rsidRDefault="003C4187" w:rsidP="009C71A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6626" w:type="dxa"/>
          </w:tcPr>
          <w:p w:rsidR="002207B0" w:rsidRPr="002207B0" w:rsidRDefault="003C4187" w:rsidP="009C71A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81-16 от 10 марта 2016 года на осуществление образовательной деятельности</w:t>
            </w:r>
            <w:r w:rsidR="00227C58">
              <w:rPr>
                <w:sz w:val="24"/>
                <w:szCs w:val="24"/>
              </w:rPr>
              <w:t>, серия 51ЛО1 № 0000457, выдана Министерством образования и науки Мурманской области</w:t>
            </w:r>
          </w:p>
        </w:tc>
      </w:tr>
      <w:tr w:rsidR="00533DCC" w:rsidTr="00533DCC">
        <w:tc>
          <w:tcPr>
            <w:tcW w:w="2943" w:type="dxa"/>
          </w:tcPr>
          <w:p w:rsidR="00533DCC" w:rsidRPr="00A532EF" w:rsidRDefault="00533DCC" w:rsidP="009C71A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532EF">
              <w:rPr>
                <w:color w:val="auto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6626" w:type="dxa"/>
            <w:vAlign w:val="center"/>
          </w:tcPr>
          <w:p w:rsidR="00533DCC" w:rsidRPr="00A532EF" w:rsidRDefault="00533DCC" w:rsidP="00533DCC">
            <w:pPr>
              <w:tabs>
                <w:tab w:val="left" w:pos="760"/>
              </w:tabs>
              <w:jc w:val="left"/>
              <w:rPr>
                <w:iCs/>
                <w:color w:val="auto"/>
                <w:sz w:val="24"/>
                <w:szCs w:val="24"/>
              </w:rPr>
            </w:pPr>
            <w:r w:rsidRPr="00A532EF">
              <w:rPr>
                <w:iCs/>
                <w:color w:val="auto"/>
                <w:sz w:val="24"/>
                <w:szCs w:val="24"/>
              </w:rPr>
              <w:t>МБУ ЦБС</w:t>
            </w:r>
            <w:r w:rsidR="00A532EF" w:rsidRPr="00A532EF">
              <w:rPr>
                <w:iCs/>
                <w:color w:val="auto"/>
                <w:sz w:val="24"/>
                <w:szCs w:val="24"/>
              </w:rPr>
              <w:t>, экологическая библиотека</w:t>
            </w:r>
          </w:p>
          <w:p w:rsidR="00533DCC" w:rsidRPr="00A532EF" w:rsidRDefault="00533DCC" w:rsidP="00533DCC">
            <w:pPr>
              <w:tabs>
                <w:tab w:val="left" w:pos="760"/>
              </w:tabs>
              <w:jc w:val="left"/>
              <w:rPr>
                <w:iCs/>
                <w:color w:val="auto"/>
                <w:sz w:val="24"/>
                <w:szCs w:val="24"/>
              </w:rPr>
            </w:pPr>
            <w:r w:rsidRPr="00A532EF">
              <w:rPr>
                <w:iCs/>
                <w:color w:val="auto"/>
                <w:sz w:val="24"/>
                <w:szCs w:val="24"/>
              </w:rPr>
              <w:t>ОУ СОШ №5</w:t>
            </w:r>
          </w:p>
          <w:p w:rsidR="00533DCC" w:rsidRPr="00A532EF" w:rsidRDefault="00533DCC" w:rsidP="00533DCC">
            <w:pPr>
              <w:tabs>
                <w:tab w:val="left" w:pos="760"/>
              </w:tabs>
              <w:jc w:val="left"/>
              <w:rPr>
                <w:iCs/>
                <w:color w:val="auto"/>
                <w:sz w:val="24"/>
                <w:szCs w:val="24"/>
              </w:rPr>
            </w:pPr>
            <w:r w:rsidRPr="00A532EF">
              <w:rPr>
                <w:iCs/>
                <w:color w:val="auto"/>
                <w:sz w:val="24"/>
                <w:szCs w:val="24"/>
              </w:rPr>
              <w:t>МБУДО музыкальная школа им. Сакадынца</w:t>
            </w:r>
          </w:p>
          <w:p w:rsidR="00533DCC" w:rsidRPr="00A532EF" w:rsidRDefault="00533DCC" w:rsidP="00533DCC">
            <w:pPr>
              <w:tabs>
                <w:tab w:val="left" w:pos="760"/>
              </w:tabs>
              <w:spacing w:after="0" w:line="24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A532EF">
              <w:rPr>
                <w:iCs/>
                <w:color w:val="auto"/>
                <w:sz w:val="24"/>
                <w:szCs w:val="24"/>
              </w:rPr>
              <w:t>МБУ ЦППМСП «Доверие» («Центр»)</w:t>
            </w:r>
          </w:p>
          <w:p w:rsidR="00533DCC" w:rsidRPr="00A532EF" w:rsidRDefault="00533DCC" w:rsidP="00533DCC">
            <w:pPr>
              <w:tabs>
                <w:tab w:val="left" w:pos="760"/>
              </w:tabs>
              <w:spacing w:after="0" w:line="24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A532EF">
              <w:rPr>
                <w:iCs/>
                <w:color w:val="auto"/>
                <w:sz w:val="24"/>
                <w:szCs w:val="24"/>
              </w:rPr>
              <w:t>Мончегорский музей цветного камня имени В.Н. Дава (МБУК)</w:t>
            </w:r>
          </w:p>
          <w:p w:rsidR="00A532EF" w:rsidRPr="00A532EF" w:rsidRDefault="00A532EF" w:rsidP="00A532EF">
            <w:pPr>
              <w:tabs>
                <w:tab w:val="left" w:pos="760"/>
              </w:tabs>
              <w:spacing w:after="0" w:line="240" w:lineRule="auto"/>
              <w:ind w:left="0"/>
              <w:jc w:val="left"/>
              <w:rPr>
                <w:iCs/>
                <w:color w:val="auto"/>
                <w:sz w:val="20"/>
                <w:szCs w:val="20"/>
              </w:rPr>
            </w:pPr>
            <w:r w:rsidRPr="00A532EF">
              <w:rPr>
                <w:iCs/>
                <w:color w:val="auto"/>
                <w:sz w:val="24"/>
                <w:szCs w:val="24"/>
              </w:rPr>
              <w:t>ГОАУСОН «Мончегорский комплексный центр</w:t>
            </w:r>
            <w:r w:rsidR="00ED5F63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A532EF">
              <w:rPr>
                <w:iCs/>
                <w:color w:val="auto"/>
                <w:sz w:val="24"/>
                <w:szCs w:val="24"/>
              </w:rPr>
              <w:t>социального обслуживания»</w:t>
            </w:r>
          </w:p>
        </w:tc>
      </w:tr>
    </w:tbl>
    <w:p w:rsidR="002207B0" w:rsidRDefault="002207B0" w:rsidP="00AB785A">
      <w:pPr>
        <w:spacing w:after="0" w:line="240" w:lineRule="auto"/>
        <w:ind w:left="0" w:firstLine="709"/>
        <w:rPr>
          <w:sz w:val="24"/>
          <w:szCs w:val="24"/>
        </w:rPr>
      </w:pPr>
    </w:p>
    <w:p w:rsidR="00221D88" w:rsidRDefault="00221D88" w:rsidP="000E4C56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221D88" w:rsidRDefault="00221D88" w:rsidP="000E4C56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221D88" w:rsidRDefault="00221D88" w:rsidP="00A532EF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F47822" w:rsidRDefault="00F47822" w:rsidP="00A532EF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227C58" w:rsidRDefault="00C73771" w:rsidP="00F4782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9544F6">
        <w:rPr>
          <w:b/>
          <w:sz w:val="24"/>
          <w:szCs w:val="24"/>
        </w:rPr>
        <w:t xml:space="preserve"> Система управления организации</w:t>
      </w:r>
    </w:p>
    <w:p w:rsidR="000444BF" w:rsidRPr="00C24EB2" w:rsidRDefault="000444BF" w:rsidP="00227C58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B066AE" w:rsidRPr="00B066AE" w:rsidRDefault="00360A95" w:rsidP="00C24EB2">
      <w:pPr>
        <w:spacing w:after="0" w:line="360" w:lineRule="auto"/>
        <w:ind w:left="0" w:firstLine="709"/>
        <w:textAlignment w:val="baseline"/>
        <w:rPr>
          <w:rFonts w:eastAsia="Calibri"/>
          <w:iCs/>
          <w:sz w:val="24"/>
          <w:szCs w:val="24"/>
        </w:rPr>
      </w:pPr>
      <w:r w:rsidRPr="00ED5F63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="00B066AE" w:rsidRPr="002A5031">
        <w:rPr>
          <w:sz w:val="24"/>
          <w:szCs w:val="24"/>
        </w:rPr>
        <w:t>Управление ДОУ осуществляется в соответствии с действующим законодатель</w:t>
      </w:r>
      <w:r w:rsidR="00B066AE">
        <w:rPr>
          <w:sz w:val="24"/>
          <w:szCs w:val="24"/>
        </w:rPr>
        <w:t>ством Российской Федерации с уче</w:t>
      </w:r>
      <w:r w:rsidR="00B066AE" w:rsidRPr="002A5031">
        <w:rPr>
          <w:sz w:val="24"/>
          <w:szCs w:val="24"/>
        </w:rPr>
        <w:t>т</w:t>
      </w:r>
      <w:r w:rsidR="00B066AE">
        <w:rPr>
          <w:sz w:val="24"/>
          <w:szCs w:val="24"/>
        </w:rPr>
        <w:t>ом особенностей, установленных статье</w:t>
      </w:r>
      <w:r w:rsidR="00B066AE" w:rsidRPr="002A5031">
        <w:rPr>
          <w:sz w:val="24"/>
          <w:szCs w:val="24"/>
        </w:rPr>
        <w:t xml:space="preserve">й 26 Федерального закона «Об образовании в Российской Федерации» от 29.12.2012 г. № </w:t>
      </w:r>
      <w:r w:rsidR="00B066AE">
        <w:rPr>
          <w:sz w:val="24"/>
          <w:szCs w:val="24"/>
        </w:rPr>
        <w:t xml:space="preserve">273-ФЗ, </w:t>
      </w:r>
      <w:r w:rsidR="00B066AE" w:rsidRPr="00B066AE">
        <w:rPr>
          <w:rFonts w:eastAsia="Calibri"/>
          <w:iCs/>
          <w:sz w:val="24"/>
          <w:szCs w:val="24"/>
        </w:rPr>
        <w:t>иными законодательными актами Российской Федерации, Уставом.</w:t>
      </w:r>
    </w:p>
    <w:p w:rsidR="00B066AE" w:rsidRDefault="00B066AE" w:rsidP="00C24E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Коллегиальными </w:t>
      </w:r>
      <w:r w:rsidR="00A437A3">
        <w:rPr>
          <w:rFonts w:ascii="Times New Roman" w:hAnsi="Times New Roman" w:cs="Times New Roman"/>
          <w:sz w:val="24"/>
          <w:szCs w:val="24"/>
        </w:rPr>
        <w:t>органами управления Учреждения являются</w:t>
      </w:r>
      <w:r w:rsidRPr="005606E3">
        <w:rPr>
          <w:rFonts w:ascii="Times New Roman" w:hAnsi="Times New Roman" w:cs="Times New Roman"/>
          <w:sz w:val="24"/>
          <w:szCs w:val="24"/>
        </w:rPr>
        <w:t xml:space="preserve">: </w:t>
      </w:r>
      <w:r w:rsidR="00A437A3" w:rsidRPr="005606E3">
        <w:rPr>
          <w:rFonts w:ascii="Times New Roman" w:hAnsi="Times New Roman" w:cs="Times New Roman"/>
          <w:sz w:val="24"/>
          <w:szCs w:val="24"/>
        </w:rPr>
        <w:t>Совет Учреждения</w:t>
      </w:r>
      <w:r w:rsidR="00A437A3">
        <w:rPr>
          <w:rFonts w:ascii="Times New Roman" w:hAnsi="Times New Roman" w:cs="Times New Roman"/>
          <w:sz w:val="24"/>
          <w:szCs w:val="24"/>
        </w:rPr>
        <w:t xml:space="preserve">, </w:t>
      </w:r>
      <w:r w:rsidRPr="005606E3">
        <w:rPr>
          <w:rFonts w:ascii="Times New Roman" w:hAnsi="Times New Roman" w:cs="Times New Roman"/>
          <w:sz w:val="24"/>
          <w:szCs w:val="24"/>
        </w:rPr>
        <w:t>Общее с</w:t>
      </w:r>
      <w:r w:rsidR="00A437A3">
        <w:rPr>
          <w:rFonts w:ascii="Times New Roman" w:hAnsi="Times New Roman" w:cs="Times New Roman"/>
          <w:sz w:val="24"/>
          <w:szCs w:val="24"/>
        </w:rPr>
        <w:t>обрание коллектива, Совет педагогов.</w:t>
      </w:r>
    </w:p>
    <w:p w:rsidR="00A437A3" w:rsidRDefault="00A437A3" w:rsidP="00C24E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6908"/>
      </w:tblGrid>
      <w:tr w:rsidR="00A437A3" w:rsidTr="00A437A3">
        <w:tc>
          <w:tcPr>
            <w:tcW w:w="2660" w:type="dxa"/>
          </w:tcPr>
          <w:p w:rsidR="00A437A3" w:rsidRPr="00A437A3" w:rsidRDefault="00A437A3" w:rsidP="00A43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909" w:type="dxa"/>
          </w:tcPr>
          <w:p w:rsidR="00A437A3" w:rsidRPr="00A437A3" w:rsidRDefault="00A437A3" w:rsidP="00A43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A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A437A3" w:rsidTr="00A437A3">
        <w:tc>
          <w:tcPr>
            <w:tcW w:w="2660" w:type="dxa"/>
          </w:tcPr>
          <w:p w:rsidR="00A437A3" w:rsidRDefault="00A437A3" w:rsidP="00A43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E3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6909" w:type="dxa"/>
          </w:tcPr>
          <w:p w:rsidR="00A437A3" w:rsidRPr="00C24EB2" w:rsidRDefault="00C24EB2" w:rsidP="00A43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2">
              <w:rPr>
                <w:rFonts w:ascii="Times New Roman" w:hAnsi="Times New Roman" w:cs="Times New Roman"/>
                <w:sz w:val="24"/>
                <w:szCs w:val="24"/>
              </w:rPr>
              <w:t>Осуществляет решение отдельных вопросов, относящихс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его компетенции; действу</w:t>
            </w:r>
            <w:r w:rsidRPr="00C24EB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C24EB2">
              <w:rPr>
                <w:rFonts w:ascii="Times New Roman" w:hAnsi="Times New Roman" w:cs="Times New Roman"/>
                <w:sz w:val="24"/>
                <w:szCs w:val="24"/>
              </w:rPr>
              <w:t>развития и совершенствования образовательного и воспитательного процесса в Учреждении, взаимодействия родительской общественности и Учреждения.</w:t>
            </w:r>
          </w:p>
        </w:tc>
      </w:tr>
      <w:tr w:rsidR="00A437A3" w:rsidTr="00A437A3">
        <w:tc>
          <w:tcPr>
            <w:tcW w:w="2660" w:type="dxa"/>
          </w:tcPr>
          <w:p w:rsidR="00A437A3" w:rsidRDefault="00A437A3" w:rsidP="00A43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E3">
              <w:rPr>
                <w:rFonts w:ascii="Times New Roman" w:hAnsi="Times New Roman" w:cs="Times New Roman"/>
                <w:sz w:val="24"/>
                <w:szCs w:val="24"/>
              </w:rPr>
              <w:t>Общее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обрание коллектива</w:t>
            </w:r>
          </w:p>
        </w:tc>
        <w:tc>
          <w:tcPr>
            <w:tcW w:w="6909" w:type="dxa"/>
          </w:tcPr>
          <w:p w:rsidR="00A437A3" w:rsidRPr="00C24EB2" w:rsidRDefault="00C24EB2" w:rsidP="00C24EB2">
            <w:pPr>
              <w:ind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Принимает Устав, изменения и дополнения в Устав учреждения, Коллективный договор, рассматривает проект правил внутреннего трудового распорядка, принимает иные локальные акты, регулирующих социально-трудовые отношения в Учреждении; реализует иные функции, определенные Положением об общем собрании коллектива.</w:t>
            </w:r>
          </w:p>
        </w:tc>
      </w:tr>
      <w:tr w:rsidR="00A437A3" w:rsidTr="00A437A3">
        <w:tc>
          <w:tcPr>
            <w:tcW w:w="2660" w:type="dxa"/>
          </w:tcPr>
          <w:p w:rsidR="00A437A3" w:rsidRDefault="00A437A3" w:rsidP="00A43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6909" w:type="dxa"/>
          </w:tcPr>
          <w:p w:rsidR="00C24EB2" w:rsidRPr="00C24EB2" w:rsidRDefault="00C24EB2" w:rsidP="00C24EB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-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обучения и воспитания;</w:t>
            </w:r>
          </w:p>
          <w:p w:rsidR="00C24EB2" w:rsidRPr="00C24EB2" w:rsidRDefault="00C24EB2" w:rsidP="00C24EB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- организует работу по развитию творческой инициативы педагогов, распространению педагогического опыта, повышению квалификации педагогических работников;</w:t>
            </w:r>
          </w:p>
          <w:p w:rsidR="00C24EB2" w:rsidRPr="00C24EB2" w:rsidRDefault="00C24EB2" w:rsidP="00C24EB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- отбирает образовательные программы для использования в Учреждении;</w:t>
            </w:r>
          </w:p>
          <w:p w:rsidR="00C24EB2" w:rsidRPr="00C24EB2" w:rsidRDefault="00C24EB2" w:rsidP="00C24EB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- обсуждает вопросы содержания, форм и методов образовательного процесса, планирования образовательной деятельности Учреждения;</w:t>
            </w:r>
          </w:p>
          <w:p w:rsidR="00C24EB2" w:rsidRPr="00C24EB2" w:rsidRDefault="00C24EB2" w:rsidP="00C24EB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- принимает годовой план работы Учреждения, образовательную программу;</w:t>
            </w:r>
          </w:p>
          <w:p w:rsidR="00C24EB2" w:rsidRPr="00C24EB2" w:rsidRDefault="00C24EB2" w:rsidP="00C24EB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- принимает локальные акты Учреждения, принятие которых отнесено к его компетенции;</w:t>
            </w:r>
          </w:p>
          <w:p w:rsidR="00C24EB2" w:rsidRPr="00C24EB2" w:rsidRDefault="00C24EB2" w:rsidP="00C24EB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- решает вопросы, связанные с организацией дополнительных образовательных, в том числе платных услуг;</w:t>
            </w:r>
          </w:p>
          <w:p w:rsidR="00A437A3" w:rsidRDefault="00C24EB2" w:rsidP="00C24EB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24EB2">
              <w:rPr>
                <w:sz w:val="24"/>
                <w:szCs w:val="24"/>
              </w:rPr>
              <w:t>- реализует иные функции, определенные настоящим уставом и Положением о Совете педагогов.</w:t>
            </w:r>
          </w:p>
        </w:tc>
      </w:tr>
    </w:tbl>
    <w:p w:rsidR="00A437A3" w:rsidRPr="00A437A3" w:rsidRDefault="00A437A3" w:rsidP="00A437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66AE" w:rsidRPr="00221D88" w:rsidRDefault="00B066AE" w:rsidP="00B066A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A5031">
        <w:rPr>
          <w:sz w:val="24"/>
          <w:szCs w:val="24"/>
        </w:rPr>
        <w:t>Структура, порядок формирования, срок полномочий и компетенция органов управл</w:t>
      </w:r>
      <w:r>
        <w:rPr>
          <w:sz w:val="24"/>
          <w:szCs w:val="24"/>
        </w:rPr>
        <w:t xml:space="preserve">ения ДОУ, принятия ими решений </w:t>
      </w:r>
      <w:r w:rsidRPr="002A5031">
        <w:rPr>
          <w:sz w:val="24"/>
          <w:szCs w:val="24"/>
        </w:rPr>
        <w:t>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</w:t>
      </w:r>
      <w:r w:rsidR="00C24EB2">
        <w:rPr>
          <w:sz w:val="24"/>
          <w:szCs w:val="24"/>
        </w:rPr>
        <w:t>вии с Положениями: Положением о</w:t>
      </w:r>
      <w:r w:rsidRPr="002A5031">
        <w:rPr>
          <w:sz w:val="24"/>
          <w:szCs w:val="24"/>
        </w:rPr>
        <w:t xml:space="preserve"> </w:t>
      </w:r>
      <w:r w:rsidR="00C24EB2">
        <w:rPr>
          <w:sz w:val="24"/>
          <w:szCs w:val="24"/>
        </w:rPr>
        <w:t>совете Учреждения</w:t>
      </w:r>
      <w:r w:rsidRPr="002A5031">
        <w:rPr>
          <w:sz w:val="24"/>
          <w:szCs w:val="24"/>
        </w:rPr>
        <w:t>, Положением о</w:t>
      </w:r>
      <w:r w:rsidR="00C24EB2">
        <w:rPr>
          <w:sz w:val="24"/>
          <w:szCs w:val="24"/>
        </w:rPr>
        <w:t>б</w:t>
      </w:r>
      <w:r w:rsidRPr="002A5031">
        <w:rPr>
          <w:sz w:val="24"/>
          <w:szCs w:val="24"/>
        </w:rPr>
        <w:t xml:space="preserve"> </w:t>
      </w:r>
      <w:r w:rsidR="00C24EB2">
        <w:rPr>
          <w:sz w:val="24"/>
          <w:szCs w:val="24"/>
        </w:rPr>
        <w:t>общем собрании коллектива</w:t>
      </w:r>
      <w:r w:rsidRPr="002A5031">
        <w:rPr>
          <w:sz w:val="24"/>
          <w:szCs w:val="24"/>
        </w:rPr>
        <w:t xml:space="preserve">, Положением о Совете </w:t>
      </w:r>
      <w:r w:rsidR="00C24EB2">
        <w:rPr>
          <w:sz w:val="24"/>
          <w:szCs w:val="24"/>
        </w:rPr>
        <w:t>педагогов.</w:t>
      </w:r>
    </w:p>
    <w:p w:rsidR="00221D88" w:rsidRDefault="00221D88" w:rsidP="00360A95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:rsidR="00360A95" w:rsidRPr="00A23F7A" w:rsidRDefault="00360A95" w:rsidP="00ED5F63">
      <w:pPr>
        <w:spacing w:after="0" w:line="240" w:lineRule="auto"/>
        <w:ind w:left="0" w:firstLine="709"/>
        <w:rPr>
          <w:b/>
          <w:bCs/>
          <w:color w:val="auto"/>
          <w:sz w:val="24"/>
          <w:szCs w:val="24"/>
        </w:rPr>
      </w:pPr>
      <w:r w:rsidRPr="00A23F7A">
        <w:rPr>
          <w:b/>
          <w:bCs/>
          <w:color w:val="auto"/>
          <w:sz w:val="24"/>
          <w:szCs w:val="24"/>
        </w:rPr>
        <w:lastRenderedPageBreak/>
        <w:t>2.2. Сведения о методическом совете, методической модели в ДОУ</w:t>
      </w:r>
    </w:p>
    <w:p w:rsidR="00360A95" w:rsidRPr="00A23F7A" w:rsidRDefault="00360A95" w:rsidP="00402154">
      <w:pPr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:rsidR="00F46B46" w:rsidRDefault="00F46B46" w:rsidP="00F46B46">
      <w:pPr>
        <w:spacing w:after="0" w:line="240" w:lineRule="auto"/>
        <w:ind w:left="0" w:firstLine="709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 xml:space="preserve">Методическая </w:t>
      </w:r>
      <w:r w:rsidR="0080130B">
        <w:rPr>
          <w:iCs/>
          <w:color w:val="auto"/>
          <w:sz w:val="24"/>
          <w:szCs w:val="24"/>
        </w:rPr>
        <w:t>служба</w:t>
      </w:r>
      <w:r w:rsidRPr="00F46B46">
        <w:rPr>
          <w:iCs/>
          <w:color w:val="auto"/>
          <w:sz w:val="24"/>
          <w:szCs w:val="24"/>
        </w:rPr>
        <w:t xml:space="preserve"> дошкольного учреждения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 Важное условие успешной деятельности методической службы </w:t>
      </w:r>
      <w:r>
        <w:rPr>
          <w:iCs/>
          <w:color w:val="auto"/>
          <w:sz w:val="24"/>
          <w:szCs w:val="24"/>
        </w:rPr>
        <w:t>МБ</w:t>
      </w:r>
      <w:r w:rsidRPr="00F46B46">
        <w:rPr>
          <w:iCs/>
          <w:color w:val="auto"/>
          <w:sz w:val="24"/>
          <w:szCs w:val="24"/>
        </w:rPr>
        <w:t>ДОУ</w:t>
      </w:r>
      <w:r>
        <w:rPr>
          <w:iCs/>
          <w:color w:val="auto"/>
          <w:sz w:val="24"/>
          <w:szCs w:val="24"/>
        </w:rPr>
        <w:t xml:space="preserve"> № 28</w:t>
      </w:r>
      <w:r w:rsidRPr="00F46B46">
        <w:rPr>
          <w:iCs/>
          <w:color w:val="auto"/>
          <w:sz w:val="24"/>
          <w:szCs w:val="24"/>
        </w:rPr>
        <w:t xml:space="preserve"> – правильный выбор ее модели в зависимости от целей, задач и подходов, на основе которых она создается.</w:t>
      </w:r>
    </w:p>
    <w:p w:rsidR="00F46B46" w:rsidRDefault="00F46B46" w:rsidP="00F46B46">
      <w:pPr>
        <w:spacing w:after="0" w:line="240" w:lineRule="auto"/>
        <w:ind w:left="0" w:firstLine="709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>Методическая служба – связующее звено между деятельностью педагогического коллектива дошкольного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педагогов.</w:t>
      </w:r>
    </w:p>
    <w:p w:rsidR="00F46B46" w:rsidRPr="00F46B46" w:rsidRDefault="00F46B46" w:rsidP="00F46B46">
      <w:pPr>
        <w:spacing w:after="0" w:line="240" w:lineRule="auto"/>
        <w:ind w:left="0" w:firstLine="709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 xml:space="preserve">Ориентируясь на гуманизацию целенаправленного процесса воспитания и обучения, методическая служба </w:t>
      </w:r>
      <w:r>
        <w:rPr>
          <w:iCs/>
          <w:color w:val="auto"/>
          <w:sz w:val="24"/>
          <w:szCs w:val="24"/>
        </w:rPr>
        <w:t>обеспечивает в ДОУ</w:t>
      </w:r>
      <w:r w:rsidRPr="00F46B46">
        <w:rPr>
          <w:iCs/>
          <w:color w:val="auto"/>
          <w:sz w:val="24"/>
          <w:szCs w:val="24"/>
        </w:rPr>
        <w:t>:</w:t>
      </w:r>
    </w:p>
    <w:p w:rsidR="00F46B46" w:rsidRPr="00F46B46" w:rsidRDefault="00F46B46" w:rsidP="00F46B46">
      <w:pPr>
        <w:pStyle w:val="a4"/>
        <w:numPr>
          <w:ilvl w:val="0"/>
          <w:numId w:val="7"/>
        </w:numPr>
        <w:spacing w:after="0" w:line="24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д</w:t>
      </w:r>
      <w:r w:rsidRPr="00F46B46">
        <w:rPr>
          <w:iCs/>
          <w:color w:val="auto"/>
          <w:sz w:val="24"/>
          <w:szCs w:val="24"/>
        </w:rPr>
        <w:t>остижение воспитанниками дошкольного учреждения установленных государством образовательных стандартов;</w:t>
      </w:r>
    </w:p>
    <w:p w:rsidR="00F46B46" w:rsidRPr="00F46B46" w:rsidRDefault="00F46B46" w:rsidP="00F46B46">
      <w:pPr>
        <w:pStyle w:val="a4"/>
        <w:numPr>
          <w:ilvl w:val="0"/>
          <w:numId w:val="7"/>
        </w:numPr>
        <w:spacing w:after="0" w:line="240" w:lineRule="auto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>адаптацию ДОУ к социальному заказу и особенностям развития воспитанников.</w:t>
      </w:r>
    </w:p>
    <w:p w:rsidR="00F46B46" w:rsidRPr="00F46B46" w:rsidRDefault="00F46B46" w:rsidP="00F46B46">
      <w:pPr>
        <w:spacing w:after="0" w:line="240" w:lineRule="auto"/>
        <w:ind w:left="0" w:firstLine="709"/>
        <w:rPr>
          <w:b/>
          <w:iCs/>
          <w:color w:val="auto"/>
          <w:sz w:val="24"/>
          <w:szCs w:val="24"/>
        </w:rPr>
      </w:pPr>
      <w:r w:rsidRPr="00F46B46">
        <w:rPr>
          <w:b/>
          <w:iCs/>
          <w:color w:val="auto"/>
          <w:sz w:val="24"/>
          <w:szCs w:val="24"/>
        </w:rPr>
        <w:t>Цели методической службы:</w:t>
      </w:r>
    </w:p>
    <w:p w:rsidR="00F46B46" w:rsidRPr="00F46B46" w:rsidRDefault="00F46B46" w:rsidP="00F46B46">
      <w:pPr>
        <w:pStyle w:val="a4"/>
        <w:numPr>
          <w:ilvl w:val="0"/>
          <w:numId w:val="8"/>
        </w:numPr>
        <w:spacing w:after="0" w:line="240" w:lineRule="auto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>обеспечение качества образовательного процесса ДОУ;</w:t>
      </w:r>
    </w:p>
    <w:p w:rsidR="00F46B46" w:rsidRPr="00F46B46" w:rsidRDefault="00F46B46" w:rsidP="00F46B46">
      <w:pPr>
        <w:pStyle w:val="a4"/>
        <w:numPr>
          <w:ilvl w:val="0"/>
          <w:numId w:val="8"/>
        </w:numPr>
        <w:spacing w:after="0" w:line="240" w:lineRule="auto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>создание совокупности условий для эффективного развития дошкольного учреждения.</w:t>
      </w:r>
    </w:p>
    <w:p w:rsidR="00F46B46" w:rsidRPr="00CA742D" w:rsidRDefault="00F46B46" w:rsidP="00F46B46">
      <w:pPr>
        <w:spacing w:after="0" w:line="240" w:lineRule="auto"/>
        <w:ind w:left="0" w:firstLine="709"/>
        <w:rPr>
          <w:b/>
          <w:iCs/>
          <w:color w:val="auto"/>
          <w:sz w:val="24"/>
          <w:szCs w:val="24"/>
        </w:rPr>
      </w:pPr>
      <w:r w:rsidRPr="00CA742D">
        <w:rPr>
          <w:b/>
          <w:iCs/>
          <w:color w:val="auto"/>
          <w:sz w:val="24"/>
          <w:szCs w:val="24"/>
        </w:rPr>
        <w:t>Задачи методической службы:</w:t>
      </w:r>
    </w:p>
    <w:p w:rsidR="00F46B46" w:rsidRPr="00F46B46" w:rsidRDefault="00F46B46" w:rsidP="00F46B46">
      <w:pPr>
        <w:pStyle w:val="a4"/>
        <w:numPr>
          <w:ilvl w:val="0"/>
          <w:numId w:val="9"/>
        </w:numPr>
        <w:spacing w:after="0" w:line="240" w:lineRule="auto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>управление образовательным процессом ДОУ;</w:t>
      </w:r>
    </w:p>
    <w:p w:rsidR="00F46B46" w:rsidRPr="00F46B46" w:rsidRDefault="00F46B46" w:rsidP="00F46B46">
      <w:pPr>
        <w:pStyle w:val="a4"/>
        <w:numPr>
          <w:ilvl w:val="0"/>
          <w:numId w:val="9"/>
        </w:numPr>
        <w:spacing w:after="0" w:line="240" w:lineRule="auto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>обеспечение теоретической, психологической, методической поддержки воспитателей;</w:t>
      </w:r>
    </w:p>
    <w:p w:rsidR="00F46B46" w:rsidRPr="00F46B46" w:rsidRDefault="00F46B46" w:rsidP="00F46B46">
      <w:pPr>
        <w:pStyle w:val="a4"/>
        <w:numPr>
          <w:ilvl w:val="0"/>
          <w:numId w:val="9"/>
        </w:numPr>
        <w:spacing w:after="0" w:line="240" w:lineRule="auto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>создание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F46B46" w:rsidRPr="00F46B46" w:rsidRDefault="00F46B46" w:rsidP="00F46B46">
      <w:pPr>
        <w:pStyle w:val="a4"/>
        <w:numPr>
          <w:ilvl w:val="0"/>
          <w:numId w:val="9"/>
        </w:numPr>
        <w:spacing w:after="0" w:line="240" w:lineRule="auto"/>
        <w:rPr>
          <w:iCs/>
          <w:color w:val="auto"/>
          <w:sz w:val="24"/>
          <w:szCs w:val="24"/>
        </w:rPr>
      </w:pPr>
      <w:r w:rsidRPr="00F46B46">
        <w:rPr>
          <w:iCs/>
          <w:color w:val="auto"/>
          <w:sz w:val="24"/>
          <w:szCs w:val="24"/>
        </w:rPr>
        <w:t>проведение мониторинговых и аттестационных процедур для объективного анализа развития дошкольного учреждения и достигнутых результатов и пр.</w:t>
      </w:r>
    </w:p>
    <w:p w:rsidR="00F46B46" w:rsidRPr="00F46B46" w:rsidRDefault="00F46B46" w:rsidP="00F46B46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</w:p>
    <w:p w:rsidR="00CA742D" w:rsidRDefault="00ED5F63" w:rsidP="00ED5F63">
      <w:pPr>
        <w:spacing w:after="0"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="00CA742D" w:rsidRPr="00CA742D">
        <w:rPr>
          <w:b/>
          <w:sz w:val="24"/>
          <w:szCs w:val="24"/>
        </w:rPr>
        <w:t>Основные направления деятельности структурных подраздел</w:t>
      </w:r>
      <w:r>
        <w:rPr>
          <w:b/>
          <w:sz w:val="24"/>
          <w:szCs w:val="24"/>
        </w:rPr>
        <w:t>ений модели методической службы</w:t>
      </w:r>
    </w:p>
    <w:p w:rsidR="00ED5F63" w:rsidRPr="00CA742D" w:rsidRDefault="00ED5F63" w:rsidP="00ED5F63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CA742D" w:rsidRPr="00CA742D" w:rsidRDefault="00CA742D" w:rsidP="00ED5F63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bCs/>
          <w:color w:val="auto"/>
          <w:sz w:val="24"/>
          <w:szCs w:val="24"/>
        </w:rPr>
      </w:pPr>
      <w:r w:rsidRPr="00CA742D">
        <w:rPr>
          <w:sz w:val="24"/>
          <w:szCs w:val="24"/>
        </w:rPr>
        <w:t>Творческие микро-группы педагогов (профессиональное объединение педагогов, заинтересованных во взаимном творчестве, изучении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детьми)</w:t>
      </w:r>
    </w:p>
    <w:p w:rsidR="00CA742D" w:rsidRPr="00CA742D" w:rsidRDefault="00CA742D" w:rsidP="00ED5F63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sz w:val="24"/>
          <w:szCs w:val="24"/>
        </w:rPr>
      </w:pPr>
      <w:r w:rsidRPr="00CA742D">
        <w:rPr>
          <w:bCs/>
          <w:color w:val="auto"/>
          <w:sz w:val="24"/>
          <w:szCs w:val="24"/>
        </w:rPr>
        <w:t>Рабочая группа по разработке и внесению изменений в ОП ДО учреждения -</w:t>
      </w:r>
      <w:r>
        <w:rPr>
          <w:bCs/>
          <w:color w:val="auto"/>
          <w:sz w:val="24"/>
          <w:szCs w:val="24"/>
        </w:rPr>
        <w:t xml:space="preserve"> </w:t>
      </w:r>
      <w:r w:rsidRPr="00CA742D">
        <w:rPr>
          <w:sz w:val="24"/>
          <w:szCs w:val="24"/>
        </w:rPr>
        <w:t xml:space="preserve">разрабатывает, вносит коррективы и изменения в образовательную программу ДОУ. </w:t>
      </w:r>
    </w:p>
    <w:p w:rsidR="00CA742D" w:rsidRPr="00CA742D" w:rsidRDefault="00CA742D" w:rsidP="00ED5F63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bCs/>
          <w:color w:val="auto"/>
          <w:sz w:val="24"/>
          <w:szCs w:val="24"/>
        </w:rPr>
      </w:pPr>
      <w:r w:rsidRPr="00CA742D">
        <w:rPr>
          <w:sz w:val="24"/>
          <w:szCs w:val="24"/>
        </w:rPr>
        <w:t>Проектный совет</w:t>
      </w:r>
      <w:r w:rsidR="00ED5F63">
        <w:rPr>
          <w:sz w:val="24"/>
          <w:szCs w:val="24"/>
        </w:rPr>
        <w:t xml:space="preserve"> </w:t>
      </w:r>
      <w:r w:rsidRPr="00CA742D">
        <w:rPr>
          <w:sz w:val="24"/>
          <w:szCs w:val="24"/>
        </w:rPr>
        <w:t xml:space="preserve">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 и возглавляет методическую службу. </w:t>
      </w:r>
    </w:p>
    <w:p w:rsidR="00CA742D" w:rsidRPr="00CA742D" w:rsidRDefault="00CA742D" w:rsidP="00ED5F63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bCs/>
          <w:color w:val="auto"/>
          <w:sz w:val="24"/>
          <w:szCs w:val="24"/>
        </w:rPr>
      </w:pPr>
      <w:r w:rsidRPr="00CA742D">
        <w:rPr>
          <w:sz w:val="24"/>
          <w:szCs w:val="24"/>
        </w:rPr>
        <w:t>Психолого-</w:t>
      </w:r>
      <w:r w:rsidR="00ED5F63">
        <w:rPr>
          <w:sz w:val="24"/>
          <w:szCs w:val="24"/>
        </w:rPr>
        <w:t>педагогическая комиссия (ПМПк</w:t>
      </w:r>
      <w:r w:rsidRPr="00CA742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A74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A742D">
        <w:rPr>
          <w:sz w:val="24"/>
          <w:szCs w:val="24"/>
        </w:rPr>
        <w:t xml:space="preserve">форма взаимодействия специалистов </w:t>
      </w:r>
      <w:r>
        <w:rPr>
          <w:sz w:val="24"/>
          <w:szCs w:val="24"/>
        </w:rPr>
        <w:t>ДОУ</w:t>
      </w:r>
      <w:r w:rsidRPr="00CA742D">
        <w:rPr>
          <w:sz w:val="24"/>
          <w:szCs w:val="24"/>
        </w:rPr>
        <w:t>, объединяющихся для психолого-медико-педагогического сопровождения воспитанников с отклонениями в развитии; курирует коррекционно-развивающую деятельность педагоги групп ко</w:t>
      </w:r>
      <w:r>
        <w:rPr>
          <w:sz w:val="24"/>
          <w:szCs w:val="24"/>
        </w:rPr>
        <w:t>ррекционной</w:t>
      </w:r>
      <w:r w:rsidRPr="00CA742D">
        <w:rPr>
          <w:sz w:val="24"/>
          <w:szCs w:val="24"/>
        </w:rPr>
        <w:t xml:space="preserve"> направленности, педагог-психолог. </w:t>
      </w:r>
    </w:p>
    <w:p w:rsidR="00CA742D" w:rsidRPr="00CA742D" w:rsidRDefault="00CA742D" w:rsidP="00ED5F63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bCs/>
          <w:color w:val="auto"/>
          <w:sz w:val="24"/>
          <w:szCs w:val="24"/>
        </w:rPr>
      </w:pPr>
      <w:r w:rsidRPr="00CA742D">
        <w:rPr>
          <w:sz w:val="24"/>
          <w:szCs w:val="24"/>
        </w:rPr>
        <w:t>Медико-педагогическое совещание - решает вопросы организации работы в группах детей раннего возраста.</w:t>
      </w:r>
    </w:p>
    <w:p w:rsidR="00CA742D" w:rsidRPr="00CA742D" w:rsidRDefault="00CA742D" w:rsidP="00ED5F63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bCs/>
          <w:color w:val="auto"/>
          <w:sz w:val="24"/>
          <w:szCs w:val="24"/>
        </w:rPr>
      </w:pPr>
      <w:r w:rsidRPr="00CA742D">
        <w:rPr>
          <w:sz w:val="24"/>
          <w:szCs w:val="24"/>
        </w:rPr>
        <w:lastRenderedPageBreak/>
        <w:t>Совет педагогов – постоянно действующий орган самоуправления дошкольного образовательного учреждения для рассмотрения основных вопросов организации и осуществления образовательного процесса.</w:t>
      </w:r>
    </w:p>
    <w:p w:rsidR="00F46B46" w:rsidRPr="00CA742D" w:rsidRDefault="00F46B46" w:rsidP="00CA742D">
      <w:pPr>
        <w:tabs>
          <w:tab w:val="left" w:pos="284"/>
          <w:tab w:val="left" w:pos="426"/>
        </w:tabs>
        <w:spacing w:after="0" w:line="276" w:lineRule="auto"/>
        <w:ind w:left="0" w:firstLine="0"/>
        <w:jc w:val="center"/>
        <w:rPr>
          <w:bCs/>
          <w:color w:val="auto"/>
          <w:sz w:val="24"/>
          <w:szCs w:val="24"/>
        </w:rPr>
      </w:pPr>
    </w:p>
    <w:p w:rsidR="00402154" w:rsidRPr="00221D88" w:rsidRDefault="00ED5F63" w:rsidP="00ED5F63">
      <w:pPr>
        <w:spacing w:after="0" w:line="240" w:lineRule="auto"/>
        <w:ind w:left="0"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2.4</w:t>
      </w:r>
      <w:r w:rsidR="00360A95">
        <w:rPr>
          <w:b/>
          <w:bCs/>
          <w:color w:val="auto"/>
          <w:sz w:val="24"/>
          <w:szCs w:val="24"/>
        </w:rPr>
        <w:t xml:space="preserve">. Схема структуры управления </w:t>
      </w:r>
      <w:r w:rsidR="00402154" w:rsidRPr="00221D88">
        <w:rPr>
          <w:b/>
          <w:bCs/>
          <w:color w:val="auto"/>
          <w:sz w:val="24"/>
          <w:szCs w:val="24"/>
        </w:rPr>
        <w:t>муниципального бюджетного дошкольного образовательного учреждения «Детский сад « 28 комбинированного вида»</w:t>
      </w:r>
    </w:p>
    <w:p w:rsidR="00A67788" w:rsidRPr="002A5031" w:rsidRDefault="00A67788" w:rsidP="00360A95">
      <w:pPr>
        <w:spacing w:after="0" w:line="240" w:lineRule="auto"/>
        <w:ind w:left="0" w:firstLine="0"/>
        <w:rPr>
          <w:sz w:val="24"/>
          <w:szCs w:val="24"/>
        </w:rPr>
      </w:pPr>
    </w:p>
    <w:p w:rsidR="00A67788" w:rsidRDefault="00A67CE7" w:rsidP="00B066AE">
      <w:pPr>
        <w:spacing w:after="0" w:line="240" w:lineRule="auto"/>
        <w:ind w:left="0"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-23.85pt;margin-top:4.6pt;width:465.3pt;height:390.35pt;z-index:251658240" coordorigin="1299,2048" coordsize="9306,7807">
            <v:roundrect id="_x0000_s1027" style="position:absolute;left:4554;top:3434;width:2505;height:870" arcsize="10923f" fillcolor="#d99594" strokecolor="#c0504d" strokeweight="1pt">
              <v:fill color2="#c0504d" focusposition=".5,.5" focussize="" focus="50%" type="gradient"/>
              <v:shadow on="t" type="perspective" color="#622423" offset="1pt" offset2="-3pt"/>
              <v:textbox style="mso-next-textbox:#_x0000_s1027">
                <w:txbxContent>
                  <w:p w:rsidR="0049298B" w:rsidRPr="002C35A1" w:rsidRDefault="0049298B" w:rsidP="00A67788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Заведующий МАДОУ</w:t>
                    </w:r>
                  </w:p>
                </w:txbxContent>
              </v:textbox>
            </v:roundrect>
            <v:roundrect id="_x0000_s1028" style="position:absolute;left:1464;top:4997;width:2496;height:1257" arcsize="10923f" fillcolor="#fabf8f" strokecolor="#f79646" strokeweight="1pt">
              <v:fill color2="#f79646" focusposition="1" focussize="" focus="50%" type="gradient"/>
              <v:shadow on="t" type="perspective" color="#974706" offset="1pt" offset2="-3pt"/>
              <v:textbox style="mso-next-textbox:#_x0000_s1028">
                <w:txbxContent>
                  <w:p w:rsidR="0049298B" w:rsidRDefault="0049298B" w:rsidP="00A67788">
                    <w:pPr>
                      <w:spacing w:after="0"/>
                      <w:jc w:val="center"/>
                    </w:pPr>
                    <w:r>
                      <w:t>Заместитель заведующего по АХР</w:t>
                    </w:r>
                  </w:p>
                </w:txbxContent>
              </v:textbox>
            </v:roundrect>
            <v:roundrect id="_x0000_s1029" style="position:absolute;left:7838;top:4997;width:2767;height:1297" arcsize="10923f" fillcolor="#b2a1c7" strokecolor="#8064a2" strokeweight="1pt">
              <v:fill color2="#8064a2" focusposition=".5,.5" focussize="" focus="50%" type="gradient"/>
              <v:shadow on="t" type="perspective" color="#3f3151" offset="1pt" offset2="-3pt"/>
              <v:textbox style="mso-next-textbox:#_x0000_s1029">
                <w:txbxContent>
                  <w:p w:rsidR="0049298B" w:rsidRDefault="0049298B" w:rsidP="00A67788">
                    <w:pPr>
                      <w:jc w:val="center"/>
                    </w:pPr>
                    <w:r>
                      <w:t>Заместитель  заведующего по УВР</w:t>
                    </w:r>
                  </w:p>
                </w:txbxContent>
              </v:textbox>
            </v:roundrect>
            <v:roundrect id="_x0000_s1030" style="position:absolute;left:4554;top:4997;width:2687;height:1297" arcsize="10923f" fillcolor="#fabf8f" strokecolor="#f79646" strokeweight="1pt">
              <v:fill color2="#f79646" focusposition="1" focussize="" focus="50%" type="gradient"/>
              <v:shadow on="t" type="perspective" color="#974706" offset="1pt" offset2="-3pt"/>
              <v:textbox>
                <w:txbxContent>
                  <w:p w:rsidR="0049298B" w:rsidRDefault="0049298B" w:rsidP="00A67788">
                    <w:pPr>
                      <w:jc w:val="center"/>
                    </w:pPr>
                    <w:r>
                      <w:t>Старшие медицинские сестры</w:t>
                    </w:r>
                  </w:p>
                </w:txbxContent>
              </v:textbox>
            </v:roundrect>
            <v:roundrect id="_x0000_s1031" style="position:absolute;left:4633;top:2048;width:2426;height:855" arcsize="10923f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>
                <w:txbxContent>
                  <w:p w:rsidR="0049298B" w:rsidRDefault="0049298B" w:rsidP="00A67788">
                    <w:pPr>
                      <w:jc w:val="center"/>
                    </w:pPr>
                    <w:r>
                      <w:t>Совет педагогов</w:t>
                    </w:r>
                  </w:p>
                </w:txbxContent>
              </v:textbox>
            </v:roundrect>
            <v:roundrect id="_x0000_s1032" style="position:absolute;left:4554;top:7074;width:2916;height:2781" arcsize="10923f" fillcolor="#92cddc" strokecolor="#4bacc6" strokeweight="1pt">
              <v:fill color2="#4bacc6" focusposition="1" focussize="" focus="50%" type="gradient"/>
              <v:shadow on="t" type="perspective" color="#205867" offset="1pt" offset2="-3pt"/>
              <v:textbox style="mso-next-textbox:#_x0000_s1032">
                <w:txbxContent>
                  <w:p w:rsidR="0049298B" w:rsidRDefault="0049298B" w:rsidP="00A67788">
                    <w:pPr>
                      <w:jc w:val="center"/>
                    </w:pPr>
                    <w:r>
                      <w:t>Педагогический персонал, учебно-вспомогательный и младший обслуживающий персонал</w:t>
                    </w:r>
                  </w:p>
                </w:txbxContent>
              </v:textbox>
            </v:roundrect>
            <v:roundrect id="_x0000_s1033" style="position:absolute;left:7992;top:7050;width:2613;height:2805" arcsize="10923f" fillcolor="#92cddc" strokecolor="#4bacc6" strokeweight="1pt">
              <v:fill color2="#4bacc6" focus="50%" type="gradient"/>
              <v:shadow on="t" type="perspective" color="#205867" offset="1pt" offset2="-3pt"/>
              <v:textbox>
                <w:txbxContent>
                  <w:p w:rsidR="0049298B" w:rsidRPr="002C35A1" w:rsidRDefault="0049298B" w:rsidP="00A67788">
                    <w:pPr>
                      <w:jc w:val="center"/>
                    </w:pPr>
                    <w:r>
                      <w:t>Педагогический персонал (воспитатели, инструктор по физической культуре, музыкальные руководители, педагог-психолог)</w:t>
                    </w:r>
                  </w:p>
                </w:txbxContent>
              </v:textbox>
            </v:roundrect>
            <v:roundrect id="_x0000_s1034" style="position:absolute;left:1834;top:2048;width:2381;height:855" arcsize="10923f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>
                <w:txbxContent>
                  <w:p w:rsidR="0049298B" w:rsidRDefault="0049298B" w:rsidP="00A67788">
                    <w:pPr>
                      <w:jc w:val="center"/>
                    </w:pPr>
                    <w:r>
                      <w:t>Совет учреждения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5835;top:2962;width:0;height:427" o:connectortype="straight">
              <v:stroke startarrow="block" endarrow="block"/>
            </v:shape>
            <v:shape id="_x0000_s1036" type="#_x0000_t32" style="position:absolute;left:3604;top:4343;width:1076;height:672;flip:x" o:connectortype="straight">
              <v:stroke startarrow="block" endarrow="block"/>
            </v:shape>
            <v:shape id="_x0000_s1037" type="#_x0000_t32" style="position:absolute;left:6900;top:4334;width:1235;height:663;flip:x y" o:connectortype="straight">
              <v:stroke startarrow="block" endarrow="block"/>
            </v:shape>
            <v:roundrect id="_x0000_s1038" style="position:absolute;left:7470;top:2048;width:3135;height:855" arcsize="10923f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>
                <w:txbxContent>
                  <w:p w:rsidR="0049298B" w:rsidRDefault="0049298B" w:rsidP="00A67788">
                    <w:pPr>
                      <w:jc w:val="center"/>
                    </w:pPr>
                    <w:r>
                      <w:t>Общее собрание трудового коллектива</w:t>
                    </w:r>
                  </w:p>
                </w:txbxContent>
              </v:textbox>
            </v:roundrect>
            <v:shape id="_x0000_s1039" type="#_x0000_t32" style="position:absolute;left:7059;top:2962;width:1076;height:672;flip:x" o:connectortype="straight">
              <v:stroke startarrow="block" endarrow="block"/>
            </v:shape>
            <v:shape id="_x0000_s1040" type="#_x0000_t32" style="position:absolute;left:3325;top:2962;width:1229;height:627" o:connectortype="straight">
              <v:stroke startarrow="block" endarrow="block"/>
            </v:shape>
            <v:shape id="_x0000_s1041" type="#_x0000_t32" style="position:absolute;left:2715;top:6294;width:0;height:802;flip:y" o:connectortype="straight">
              <v:stroke startarrow="block" endarrow="block"/>
            </v:shape>
            <v:shape id="_x0000_s1042" type="#_x0000_t32" style="position:absolute;left:9045;top:6294;width:1;height:756" o:connectortype="straight">
              <v:stroke startarrow="block" endarrow="block"/>
            </v:shape>
            <v:shape id="_x0000_s1043" type="#_x0000_t32" style="position:absolute;left:5910;top:6294;width:0;height:802;flip:y" o:connectortype="straight">
              <v:stroke startarrow="block" endarrow="block"/>
            </v:shape>
            <v:shape id="_x0000_s1044" type="#_x0000_t32" style="position:absolute;left:5910;top:4296;width:0;height:719" o:connectortype="straight">
              <v:stroke startarrow="block" endarrow="block"/>
            </v:shape>
            <v:roundrect id="_x0000_s1045" style="position:absolute;left:1299;top:7074;width:2916;height:2781" arcsize="10923f" fillcolor="#92cddc" strokecolor="#4bacc6" strokeweight="1pt">
              <v:fill color2="#4bacc6" focusposition="1" focussize="" focus="50%" type="gradient"/>
              <v:shadow on="t" type="perspective" color="#205867" offset="1pt" offset2="-3pt"/>
              <v:textbox style="mso-next-textbox:#_x0000_s1045">
                <w:txbxContent>
                  <w:p w:rsidR="0049298B" w:rsidRDefault="0049298B" w:rsidP="00A67788">
                    <w:pPr>
                      <w:jc w:val="center"/>
                    </w:pPr>
                    <w:r>
                      <w:t>Учебно-вспомогательный и младший обслуживающий персонал</w:t>
                    </w:r>
                  </w:p>
                </w:txbxContent>
              </v:textbox>
            </v:roundrect>
          </v:group>
        </w:pict>
      </w: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A67788" w:rsidRDefault="00A677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221D88" w:rsidRDefault="00221D88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B066AE" w:rsidRPr="002A5031" w:rsidRDefault="00B066AE" w:rsidP="00B066AE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Представительным органом работников является действующий в ДОУ профессиональный союз работников образования (Первичная профсоюзная организация –</w:t>
      </w:r>
      <w:r w:rsidR="00C24EB2">
        <w:rPr>
          <w:sz w:val="24"/>
          <w:szCs w:val="24"/>
        </w:rPr>
        <w:t xml:space="preserve"> </w:t>
      </w:r>
      <w:r w:rsidR="0007553D">
        <w:rPr>
          <w:sz w:val="24"/>
          <w:szCs w:val="24"/>
        </w:rPr>
        <w:t>ППО).</w:t>
      </w:r>
    </w:p>
    <w:p w:rsidR="00B066AE" w:rsidRPr="002A5031" w:rsidRDefault="00B066AE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B066AE" w:rsidRDefault="00B066AE" w:rsidP="00B066AE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В ДОУ используются эффективные формы контроля, различные виды мониторинга (управленческий,</w:t>
      </w:r>
      <w:r>
        <w:rPr>
          <w:sz w:val="24"/>
          <w:szCs w:val="24"/>
        </w:rPr>
        <w:t xml:space="preserve"> методический, педагогический, </w:t>
      </w:r>
      <w:r w:rsidRPr="002A5031">
        <w:rPr>
          <w:sz w:val="24"/>
          <w:szCs w:val="24"/>
        </w:rPr>
        <w:t>контроль состояния здоровья детей).</w:t>
      </w:r>
    </w:p>
    <w:p w:rsidR="00B066AE" w:rsidRPr="002A5031" w:rsidRDefault="00B066AE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B066AE" w:rsidRDefault="00B066AE" w:rsidP="00B066AE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Система управления в ДОУ обеспечивает опт</w:t>
      </w:r>
      <w:r>
        <w:rPr>
          <w:sz w:val="24"/>
          <w:szCs w:val="24"/>
        </w:rPr>
        <w:t>имальное сочетание традиционных</w:t>
      </w:r>
      <w:r w:rsidRPr="002A5031">
        <w:rPr>
          <w:sz w:val="24"/>
          <w:szCs w:val="24"/>
        </w:rPr>
        <w:t xml:space="preserve"> и современных инновационных тенденций, что позволяет эффективно организовать образовательное пространство ДОУ. </w:t>
      </w:r>
    </w:p>
    <w:p w:rsidR="00B066AE" w:rsidRPr="002A5031" w:rsidRDefault="00B066AE" w:rsidP="00B066AE">
      <w:pPr>
        <w:spacing w:after="0" w:line="240" w:lineRule="auto"/>
        <w:ind w:left="0" w:firstLine="709"/>
        <w:rPr>
          <w:sz w:val="24"/>
          <w:szCs w:val="24"/>
        </w:rPr>
      </w:pPr>
    </w:p>
    <w:p w:rsidR="00221D88" w:rsidRDefault="00B066AE" w:rsidP="00ED5F63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b/>
          <w:sz w:val="24"/>
          <w:szCs w:val="24"/>
          <w:u w:val="single" w:color="000000"/>
        </w:rPr>
        <w:t>Вывод:</w:t>
      </w:r>
      <w:r w:rsidRPr="002A5031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труктура и механизм управления </w:t>
      </w:r>
      <w:r w:rsidRPr="002A5031">
        <w:rPr>
          <w:sz w:val="24"/>
          <w:szCs w:val="24"/>
        </w:rPr>
        <w:t xml:space="preserve">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</w:p>
    <w:p w:rsidR="000E4C56" w:rsidRPr="002A5031" w:rsidRDefault="000E4C56" w:rsidP="00F47822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2A5031">
        <w:rPr>
          <w:b/>
          <w:sz w:val="24"/>
          <w:szCs w:val="24"/>
        </w:rPr>
        <w:t>. Оценка образовательной деятельности</w:t>
      </w:r>
    </w:p>
    <w:p w:rsidR="000E4C56" w:rsidRPr="00227C58" w:rsidRDefault="000E4C56" w:rsidP="000E4C56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10119A" w:rsidRPr="002A5031" w:rsidRDefault="004C49DB" w:rsidP="00AB785A">
      <w:pPr>
        <w:spacing w:after="0" w:line="240" w:lineRule="auto"/>
        <w:ind w:left="0" w:firstLine="709"/>
        <w:rPr>
          <w:sz w:val="24"/>
          <w:szCs w:val="24"/>
        </w:rPr>
      </w:pPr>
      <w:r w:rsidRPr="00ED5F63"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="002A5031" w:rsidRPr="002A5031">
        <w:rPr>
          <w:sz w:val="24"/>
          <w:szCs w:val="24"/>
        </w:rPr>
        <w:t>Анализ показателей деятел</w:t>
      </w:r>
      <w:r w:rsidR="00A870B0">
        <w:rPr>
          <w:sz w:val="24"/>
          <w:szCs w:val="24"/>
        </w:rPr>
        <w:t xml:space="preserve">ьности проведен в соответствии </w:t>
      </w:r>
      <w:r w:rsidR="002A5031" w:rsidRPr="002A5031">
        <w:rPr>
          <w:sz w:val="24"/>
          <w:szCs w:val="24"/>
        </w:rPr>
        <w:t xml:space="preserve">с приказом Министерства образования и науки Российской Федерации </w:t>
      </w:r>
      <w:r w:rsidR="00D11D1F">
        <w:rPr>
          <w:sz w:val="24"/>
          <w:szCs w:val="24"/>
        </w:rPr>
        <w:t xml:space="preserve">от 10 декабря 2013 г. </w:t>
      </w:r>
      <w:r w:rsidR="002A5031" w:rsidRPr="002A5031">
        <w:rPr>
          <w:sz w:val="24"/>
          <w:szCs w:val="24"/>
        </w:rPr>
        <w:t xml:space="preserve">№ 1324 «Об утверждении показателей деятельности образовательной организации, подлежащей самообследованию». </w:t>
      </w:r>
    </w:p>
    <w:p w:rsidR="00381F25" w:rsidRDefault="002A5031" w:rsidP="00AB785A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C73947">
        <w:rPr>
          <w:color w:val="auto"/>
          <w:sz w:val="24"/>
          <w:szCs w:val="24"/>
        </w:rPr>
        <w:t xml:space="preserve">Образовательная деятельность в ДОУ </w:t>
      </w:r>
      <w:r w:rsidR="00DE0CED">
        <w:rPr>
          <w:color w:val="auto"/>
          <w:sz w:val="24"/>
          <w:szCs w:val="24"/>
        </w:rPr>
        <w:t>ведет</w:t>
      </w:r>
      <w:r w:rsidRPr="00C73947">
        <w:rPr>
          <w:color w:val="auto"/>
          <w:sz w:val="24"/>
          <w:szCs w:val="24"/>
        </w:rPr>
        <w:t>ся в соответствии с нор</w:t>
      </w:r>
      <w:r w:rsidR="00381F25">
        <w:rPr>
          <w:color w:val="auto"/>
          <w:sz w:val="24"/>
          <w:szCs w:val="24"/>
        </w:rPr>
        <w:t>мативно – правовыми документами:</w:t>
      </w:r>
    </w:p>
    <w:p w:rsidR="00381F25" w:rsidRPr="00DE0CED" w:rsidRDefault="00381F25" w:rsidP="00AB785A">
      <w:pPr>
        <w:spacing w:after="0" w:line="240" w:lineRule="auto"/>
        <w:ind w:left="0" w:firstLine="709"/>
        <w:rPr>
          <w:rStyle w:val="aa"/>
          <w:bCs/>
          <w:i w:val="0"/>
          <w:sz w:val="24"/>
          <w:szCs w:val="24"/>
        </w:rPr>
      </w:pPr>
      <w:r w:rsidRPr="00DE0CED">
        <w:rPr>
          <w:color w:val="auto"/>
          <w:sz w:val="24"/>
          <w:szCs w:val="24"/>
        </w:rPr>
        <w:t xml:space="preserve">- </w:t>
      </w:r>
      <w:r w:rsidRPr="00DE0CED">
        <w:rPr>
          <w:rStyle w:val="aa"/>
          <w:bCs/>
          <w:i w:val="0"/>
          <w:sz w:val="24"/>
          <w:szCs w:val="24"/>
        </w:rPr>
        <w:t xml:space="preserve">Федеральный Закон </w:t>
      </w:r>
      <w:r w:rsidR="00DE0CED" w:rsidRPr="00DE0CED">
        <w:rPr>
          <w:sz w:val="24"/>
          <w:szCs w:val="24"/>
        </w:rPr>
        <w:t>от 29.12.2012 № 273-ФЗ</w:t>
      </w:r>
      <w:r w:rsidR="00DE0CED" w:rsidRPr="00DE0CED">
        <w:rPr>
          <w:rStyle w:val="aa"/>
          <w:bCs/>
          <w:i w:val="0"/>
          <w:sz w:val="24"/>
          <w:szCs w:val="24"/>
        </w:rPr>
        <w:t xml:space="preserve"> </w:t>
      </w:r>
      <w:r w:rsidRPr="00DE0CED">
        <w:rPr>
          <w:rStyle w:val="aa"/>
          <w:bCs/>
          <w:i w:val="0"/>
          <w:sz w:val="24"/>
          <w:szCs w:val="24"/>
        </w:rPr>
        <w:t>«Об образовании в Российской Федерации»</w:t>
      </w:r>
      <w:r w:rsidR="00DE0CED" w:rsidRPr="00DE0CED">
        <w:rPr>
          <w:rStyle w:val="aa"/>
          <w:bCs/>
          <w:i w:val="0"/>
          <w:sz w:val="24"/>
          <w:szCs w:val="24"/>
        </w:rPr>
        <w:t>;</w:t>
      </w:r>
    </w:p>
    <w:p w:rsidR="00381F25" w:rsidRPr="001327D8" w:rsidRDefault="00381F25" w:rsidP="00AB785A">
      <w:pPr>
        <w:spacing w:after="0" w:line="240" w:lineRule="auto"/>
        <w:ind w:left="0" w:firstLine="709"/>
        <w:rPr>
          <w:rStyle w:val="aa"/>
          <w:bCs/>
          <w:i w:val="0"/>
          <w:sz w:val="24"/>
          <w:szCs w:val="24"/>
        </w:rPr>
      </w:pPr>
      <w:r w:rsidRPr="00DE0CED">
        <w:rPr>
          <w:rStyle w:val="aa"/>
          <w:bCs/>
          <w:i w:val="0"/>
          <w:sz w:val="24"/>
          <w:szCs w:val="24"/>
        </w:rPr>
        <w:t xml:space="preserve">- </w:t>
      </w:r>
      <w:r w:rsidR="00DE0CED" w:rsidRPr="00DE0CED">
        <w:rPr>
          <w:rStyle w:val="aa"/>
          <w:bCs/>
          <w:i w:val="0"/>
          <w:sz w:val="24"/>
          <w:szCs w:val="24"/>
        </w:rPr>
        <w:t>Порядок организации и осуществления</w:t>
      </w:r>
      <w:r w:rsidRPr="00DE0CED">
        <w:rPr>
          <w:rStyle w:val="aa"/>
          <w:bCs/>
          <w:i w:val="0"/>
          <w:sz w:val="24"/>
          <w:szCs w:val="24"/>
        </w:rPr>
        <w:t xml:space="preserve"> образовательной деятельности по основным общеобразовательным программам - </w:t>
      </w:r>
      <w:r w:rsidR="00DE0CED" w:rsidRPr="00DE0CED">
        <w:rPr>
          <w:rStyle w:val="aa"/>
          <w:bCs/>
          <w:i w:val="0"/>
          <w:sz w:val="24"/>
          <w:szCs w:val="24"/>
        </w:rPr>
        <w:t>образовательным программам дошкольного образования</w:t>
      </w:r>
      <w:r w:rsidRPr="00DE0CED">
        <w:rPr>
          <w:rStyle w:val="aa"/>
          <w:bCs/>
          <w:i w:val="0"/>
          <w:sz w:val="24"/>
          <w:szCs w:val="24"/>
        </w:rPr>
        <w:t xml:space="preserve"> (утв. приказом Министерства образования и науки РФ от 30 августа 2013 г.</w:t>
      </w:r>
      <w:r w:rsidR="00DE0CED" w:rsidRPr="00DE0CED">
        <w:rPr>
          <w:rStyle w:val="aa"/>
          <w:bCs/>
          <w:i w:val="0"/>
          <w:sz w:val="24"/>
          <w:szCs w:val="24"/>
        </w:rPr>
        <w:t xml:space="preserve"> № </w:t>
      </w:r>
      <w:r w:rsidRPr="001327D8">
        <w:rPr>
          <w:rStyle w:val="aa"/>
          <w:bCs/>
          <w:i w:val="0"/>
          <w:sz w:val="24"/>
          <w:szCs w:val="24"/>
        </w:rPr>
        <w:t>1014)</w:t>
      </w:r>
      <w:r w:rsidR="00DE0CED" w:rsidRPr="001327D8">
        <w:rPr>
          <w:rStyle w:val="aa"/>
          <w:bCs/>
          <w:i w:val="0"/>
          <w:sz w:val="24"/>
          <w:szCs w:val="24"/>
        </w:rPr>
        <w:t>;</w:t>
      </w:r>
    </w:p>
    <w:p w:rsidR="00DE0CED" w:rsidRPr="00DE0CED" w:rsidRDefault="00381F25" w:rsidP="00AB785A">
      <w:pPr>
        <w:spacing w:after="0" w:line="240" w:lineRule="auto"/>
        <w:ind w:left="0" w:firstLine="709"/>
        <w:rPr>
          <w:rStyle w:val="aa"/>
          <w:bCs/>
          <w:i w:val="0"/>
          <w:sz w:val="24"/>
          <w:szCs w:val="24"/>
        </w:rPr>
      </w:pPr>
      <w:r w:rsidRPr="001327D8">
        <w:rPr>
          <w:rStyle w:val="aa"/>
          <w:bCs/>
          <w:sz w:val="24"/>
          <w:szCs w:val="24"/>
        </w:rPr>
        <w:t>-</w:t>
      </w:r>
      <w:r w:rsidRPr="001327D8">
        <w:rPr>
          <w:bCs/>
          <w:sz w:val="24"/>
          <w:szCs w:val="24"/>
        </w:rPr>
        <w:t xml:space="preserve"> </w:t>
      </w:r>
      <w:r w:rsidR="00DE0CED" w:rsidRPr="001327D8">
        <w:rPr>
          <w:sz w:val="24"/>
          <w:szCs w:val="24"/>
        </w:rPr>
        <w:t>Приказ Министерства образования и</w:t>
      </w:r>
      <w:r w:rsidR="00DE0CED" w:rsidRPr="00DE0CED">
        <w:rPr>
          <w:sz w:val="24"/>
          <w:szCs w:val="24"/>
        </w:rPr>
        <w:t xml:space="preserve">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- «Федеральный государственный образовательный стандарт дошкольного образования»</w:t>
      </w:r>
      <w:r w:rsidR="00DE0CED">
        <w:rPr>
          <w:rStyle w:val="aa"/>
          <w:bCs/>
          <w:sz w:val="24"/>
          <w:szCs w:val="24"/>
        </w:rPr>
        <w:t>;</w:t>
      </w:r>
    </w:p>
    <w:p w:rsidR="00381F25" w:rsidRPr="00DE0CED" w:rsidRDefault="00381F25" w:rsidP="00AB785A">
      <w:pPr>
        <w:spacing w:after="0" w:line="240" w:lineRule="auto"/>
        <w:ind w:left="0" w:firstLine="709"/>
        <w:rPr>
          <w:rStyle w:val="aa"/>
          <w:bCs/>
          <w:i w:val="0"/>
          <w:sz w:val="24"/>
          <w:szCs w:val="24"/>
        </w:rPr>
      </w:pPr>
      <w:r w:rsidRPr="00DE0CED">
        <w:rPr>
          <w:rStyle w:val="aa"/>
          <w:bCs/>
          <w:i w:val="0"/>
          <w:sz w:val="24"/>
          <w:szCs w:val="24"/>
        </w:rPr>
        <w:t>- Устав</w:t>
      </w:r>
      <w:r w:rsidR="00DE0CED">
        <w:rPr>
          <w:rStyle w:val="aa"/>
          <w:bCs/>
          <w:i w:val="0"/>
          <w:sz w:val="24"/>
          <w:szCs w:val="24"/>
        </w:rPr>
        <w:t>;</w:t>
      </w:r>
    </w:p>
    <w:p w:rsidR="00DE0CED" w:rsidRPr="00DE0CED" w:rsidRDefault="00DE0CED" w:rsidP="00AB785A">
      <w:pPr>
        <w:spacing w:after="0" w:line="240" w:lineRule="auto"/>
        <w:ind w:left="0" w:firstLine="709"/>
        <w:rPr>
          <w:rStyle w:val="aa"/>
          <w:bCs/>
          <w:i w:val="0"/>
          <w:sz w:val="24"/>
          <w:szCs w:val="24"/>
        </w:rPr>
      </w:pPr>
      <w:r w:rsidRPr="00DE0CED">
        <w:rPr>
          <w:rStyle w:val="aa"/>
          <w:bCs/>
          <w:i w:val="0"/>
          <w:sz w:val="24"/>
          <w:szCs w:val="24"/>
        </w:rPr>
        <w:t>- Основная образовательная программа дошкольного образования</w:t>
      </w:r>
      <w:r>
        <w:rPr>
          <w:rStyle w:val="aa"/>
          <w:bCs/>
          <w:i w:val="0"/>
          <w:sz w:val="24"/>
          <w:szCs w:val="24"/>
        </w:rPr>
        <w:t>;</w:t>
      </w:r>
    </w:p>
    <w:p w:rsidR="00DE0CED" w:rsidRPr="00DE0CED" w:rsidRDefault="00DE0CED" w:rsidP="00AB785A">
      <w:pPr>
        <w:spacing w:after="0" w:line="240" w:lineRule="auto"/>
        <w:ind w:left="0" w:firstLine="709"/>
        <w:rPr>
          <w:i/>
          <w:color w:val="auto"/>
          <w:sz w:val="24"/>
          <w:szCs w:val="24"/>
        </w:rPr>
      </w:pPr>
      <w:r w:rsidRPr="00DE0CED">
        <w:rPr>
          <w:rStyle w:val="aa"/>
          <w:bCs/>
          <w:i w:val="0"/>
          <w:sz w:val="24"/>
          <w:szCs w:val="24"/>
        </w:rPr>
        <w:t>- Годовой план</w:t>
      </w:r>
      <w:r>
        <w:rPr>
          <w:rStyle w:val="aa"/>
          <w:bCs/>
          <w:i w:val="0"/>
          <w:sz w:val="24"/>
          <w:szCs w:val="24"/>
        </w:rPr>
        <w:t>.</w:t>
      </w:r>
    </w:p>
    <w:p w:rsidR="004C49DB" w:rsidRDefault="004C49DB" w:rsidP="00AB785A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10119A" w:rsidRPr="00C73947" w:rsidRDefault="004C49DB" w:rsidP="00AB785A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ED5F63">
        <w:rPr>
          <w:b/>
          <w:color w:val="auto"/>
          <w:sz w:val="24"/>
          <w:szCs w:val="24"/>
        </w:rPr>
        <w:t>3.2.</w:t>
      </w:r>
      <w:r>
        <w:rPr>
          <w:color w:val="auto"/>
          <w:sz w:val="24"/>
          <w:szCs w:val="24"/>
        </w:rPr>
        <w:t xml:space="preserve"> </w:t>
      </w:r>
      <w:r w:rsidR="002A5031" w:rsidRPr="00C73947">
        <w:rPr>
          <w:color w:val="auto"/>
          <w:sz w:val="24"/>
          <w:szCs w:val="24"/>
        </w:rPr>
        <w:t xml:space="preserve">В дошкольном образовательном учреждении разработаны и приняты на заседании </w:t>
      </w:r>
      <w:r>
        <w:rPr>
          <w:color w:val="auto"/>
          <w:sz w:val="24"/>
          <w:szCs w:val="24"/>
        </w:rPr>
        <w:t>С</w:t>
      </w:r>
      <w:r w:rsidR="00B76649">
        <w:rPr>
          <w:color w:val="auto"/>
          <w:sz w:val="24"/>
          <w:szCs w:val="24"/>
        </w:rPr>
        <w:t>овета</w:t>
      </w:r>
      <w:r w:rsidR="00B735A6" w:rsidRPr="00C739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педагогов </w:t>
      </w:r>
      <w:r w:rsidR="00B735A6" w:rsidRPr="00C73947">
        <w:rPr>
          <w:color w:val="auto"/>
          <w:sz w:val="24"/>
          <w:szCs w:val="24"/>
        </w:rPr>
        <w:t xml:space="preserve">от 26.05.2015 </w:t>
      </w:r>
      <w:r w:rsidR="002A5031" w:rsidRPr="00C73947">
        <w:rPr>
          <w:color w:val="auto"/>
          <w:sz w:val="24"/>
          <w:szCs w:val="24"/>
        </w:rPr>
        <w:t xml:space="preserve">(Протокол № </w:t>
      </w:r>
      <w:r w:rsidR="00B735A6" w:rsidRPr="00C73947">
        <w:rPr>
          <w:color w:val="auto"/>
          <w:sz w:val="24"/>
          <w:szCs w:val="24"/>
        </w:rPr>
        <w:t>4</w:t>
      </w:r>
      <w:r w:rsidR="002A5031" w:rsidRPr="00C73947">
        <w:rPr>
          <w:color w:val="auto"/>
          <w:sz w:val="24"/>
          <w:szCs w:val="24"/>
        </w:rPr>
        <w:t xml:space="preserve">) </w:t>
      </w:r>
      <w:r w:rsidR="00B735A6" w:rsidRPr="00C73947">
        <w:rPr>
          <w:color w:val="auto"/>
          <w:sz w:val="24"/>
          <w:szCs w:val="24"/>
        </w:rPr>
        <w:t>О</w:t>
      </w:r>
      <w:r w:rsidR="002A5031" w:rsidRPr="00C73947">
        <w:rPr>
          <w:color w:val="auto"/>
          <w:sz w:val="24"/>
          <w:szCs w:val="24"/>
        </w:rPr>
        <w:t xml:space="preserve">бразовательная программа </w:t>
      </w:r>
      <w:r w:rsidR="00B735A6" w:rsidRPr="00C73947">
        <w:rPr>
          <w:color w:val="auto"/>
          <w:sz w:val="24"/>
          <w:szCs w:val="24"/>
        </w:rPr>
        <w:t>дошкольного образования МБДОУ № 28</w:t>
      </w:r>
      <w:r w:rsidR="00C73947" w:rsidRPr="00C73947">
        <w:rPr>
          <w:color w:val="auto"/>
          <w:sz w:val="24"/>
          <w:szCs w:val="24"/>
        </w:rPr>
        <w:t xml:space="preserve"> и Адаптированная </w:t>
      </w:r>
      <w:r w:rsidR="002A5031" w:rsidRPr="00C73947">
        <w:rPr>
          <w:color w:val="auto"/>
          <w:sz w:val="24"/>
          <w:szCs w:val="24"/>
        </w:rPr>
        <w:t xml:space="preserve">образовательная программа </w:t>
      </w:r>
      <w:r w:rsidR="00C73947" w:rsidRPr="00C73947">
        <w:rPr>
          <w:color w:val="auto"/>
          <w:sz w:val="24"/>
          <w:szCs w:val="24"/>
        </w:rPr>
        <w:t xml:space="preserve">дошкольного образования МБДОУ № 28 </w:t>
      </w:r>
      <w:r w:rsidR="002A5031" w:rsidRPr="00C73947">
        <w:rPr>
          <w:color w:val="auto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образования. </w:t>
      </w:r>
    </w:p>
    <w:p w:rsidR="0010119A" w:rsidRPr="002A5031" w:rsidRDefault="002A5031" w:rsidP="00FF4EB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Содержание образовательных программ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10119A" w:rsidRPr="002A5031" w:rsidRDefault="002A5031" w:rsidP="00FF4EB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Программы основаны на комплексно-тематическом принципе построения образовательного процесса; предусматривают решение программных образовательных задач в совместной деятельности взрослого и детей</w:t>
      </w:r>
      <w:r w:rsidR="00DE5E5C">
        <w:rPr>
          <w:sz w:val="24"/>
          <w:szCs w:val="24"/>
        </w:rPr>
        <w:t>,</w:t>
      </w:r>
      <w:r w:rsidRPr="002A5031">
        <w:rPr>
          <w:sz w:val="24"/>
          <w:szCs w:val="24"/>
        </w:rPr>
        <w:t xml:space="preserve">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10119A" w:rsidRPr="002A5031" w:rsidRDefault="002A5031" w:rsidP="00FF4EB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Основой Адаптированной </w:t>
      </w:r>
      <w:r w:rsidR="001E1B97">
        <w:rPr>
          <w:sz w:val="24"/>
          <w:szCs w:val="24"/>
        </w:rPr>
        <w:t>образовательной п</w:t>
      </w:r>
      <w:r w:rsidRPr="002A5031">
        <w:rPr>
          <w:sz w:val="24"/>
          <w:szCs w:val="24"/>
        </w:rPr>
        <w:t xml:space="preserve">рограммы является также создание оптимальных условий для коррекционной и образовательной работы и всестороннего гармоничного развития детей с тяжелыми нарушениями речи и ЗПР. </w:t>
      </w:r>
    </w:p>
    <w:p w:rsidR="0010119A" w:rsidRPr="002A5031" w:rsidRDefault="002A5031" w:rsidP="00FF4EB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Программы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</w:t>
      </w:r>
      <w:r w:rsidR="00A870B0">
        <w:rPr>
          <w:sz w:val="24"/>
          <w:szCs w:val="24"/>
        </w:rPr>
        <w:t xml:space="preserve">ское развитие», </w:t>
      </w:r>
      <w:r w:rsidRPr="002A5031">
        <w:rPr>
          <w:sz w:val="24"/>
          <w:szCs w:val="24"/>
        </w:rPr>
        <w:t xml:space="preserve">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10119A" w:rsidRPr="002A5031" w:rsidRDefault="0010119A" w:rsidP="00FF4EB8">
      <w:pPr>
        <w:spacing w:after="0" w:line="240" w:lineRule="auto"/>
        <w:ind w:left="0" w:firstLine="709"/>
        <w:rPr>
          <w:sz w:val="24"/>
          <w:szCs w:val="24"/>
        </w:rPr>
      </w:pPr>
    </w:p>
    <w:p w:rsidR="0010119A" w:rsidRPr="001A7C48" w:rsidRDefault="00A870B0" w:rsidP="00FF4EB8">
      <w:pPr>
        <w:spacing w:after="0" w:line="240" w:lineRule="auto"/>
        <w:ind w:left="0" w:firstLine="709"/>
        <w:rPr>
          <w:b/>
          <w:sz w:val="24"/>
          <w:szCs w:val="24"/>
          <w:u w:val="single"/>
        </w:rPr>
      </w:pPr>
      <w:r w:rsidRPr="001A7C48">
        <w:rPr>
          <w:b/>
          <w:sz w:val="24"/>
          <w:szCs w:val="24"/>
          <w:u w:val="single"/>
        </w:rPr>
        <w:t>Базовые программы:</w:t>
      </w:r>
    </w:p>
    <w:p w:rsidR="0010119A" w:rsidRPr="002A5031" w:rsidRDefault="006A63EA" w:rsidP="00FF4EB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1A7C48">
        <w:rPr>
          <w:sz w:val="24"/>
          <w:szCs w:val="24"/>
        </w:rPr>
        <w:t>бразовательная</w:t>
      </w:r>
      <w:r w:rsidR="000E4C56">
        <w:rPr>
          <w:sz w:val="24"/>
          <w:szCs w:val="24"/>
        </w:rPr>
        <w:t xml:space="preserve"> п</w:t>
      </w:r>
      <w:r w:rsidR="002A5031" w:rsidRPr="002A5031">
        <w:rPr>
          <w:sz w:val="24"/>
          <w:szCs w:val="24"/>
        </w:rPr>
        <w:t>рограмма дошкольного образования «От рождения до школы» под редакцией Н.Е.</w:t>
      </w:r>
      <w:r w:rsidR="00DE5E5C">
        <w:rPr>
          <w:sz w:val="24"/>
          <w:szCs w:val="24"/>
        </w:rPr>
        <w:t xml:space="preserve"> Вераксы, Т.С. Комаровой, </w:t>
      </w:r>
      <w:r w:rsidR="002A5031" w:rsidRPr="002A5031">
        <w:rPr>
          <w:sz w:val="24"/>
          <w:szCs w:val="24"/>
        </w:rPr>
        <w:t xml:space="preserve">М. А. Васильевой. </w:t>
      </w:r>
    </w:p>
    <w:p w:rsidR="0010119A" w:rsidRPr="001E1B97" w:rsidRDefault="006A63EA" w:rsidP="00FF4EB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Образовательная программа дошкольного образования «О</w:t>
      </w:r>
      <w:r w:rsidR="002A5031" w:rsidRPr="001E1B97">
        <w:rPr>
          <w:color w:val="auto"/>
          <w:sz w:val="24"/>
          <w:szCs w:val="24"/>
        </w:rPr>
        <w:t xml:space="preserve">бразовательная программа </w:t>
      </w:r>
      <w:r>
        <w:rPr>
          <w:color w:val="auto"/>
          <w:sz w:val="24"/>
          <w:szCs w:val="24"/>
        </w:rPr>
        <w:t xml:space="preserve">дошкольного образования </w:t>
      </w:r>
      <w:r w:rsidR="002A5031" w:rsidRPr="001E1B97">
        <w:rPr>
          <w:color w:val="auto"/>
          <w:sz w:val="24"/>
          <w:szCs w:val="24"/>
        </w:rPr>
        <w:t>для детей с тяжелыми нарушениями ре</w:t>
      </w:r>
      <w:r w:rsidR="00DE5E5C" w:rsidRPr="001E1B97">
        <w:rPr>
          <w:color w:val="auto"/>
          <w:sz w:val="24"/>
          <w:szCs w:val="24"/>
        </w:rPr>
        <w:t>чи (общим недоразвитием речи) с 3 до 7 лет»</w:t>
      </w:r>
      <w:r>
        <w:rPr>
          <w:color w:val="auto"/>
          <w:sz w:val="24"/>
          <w:szCs w:val="24"/>
        </w:rPr>
        <w:t>. Издание третье, переработанное и дополненное в соответствии с ФГОС ДО, под редакцией</w:t>
      </w:r>
      <w:r w:rsidR="00DE5E5C" w:rsidRPr="001E1B97">
        <w:rPr>
          <w:color w:val="auto"/>
          <w:sz w:val="24"/>
          <w:szCs w:val="24"/>
        </w:rPr>
        <w:t xml:space="preserve"> Н.В.</w:t>
      </w:r>
      <w:r>
        <w:rPr>
          <w:color w:val="auto"/>
          <w:sz w:val="24"/>
          <w:szCs w:val="24"/>
        </w:rPr>
        <w:t xml:space="preserve"> </w:t>
      </w:r>
      <w:r w:rsidR="00DE5E5C" w:rsidRPr="001E1B97">
        <w:rPr>
          <w:color w:val="auto"/>
          <w:sz w:val="24"/>
          <w:szCs w:val="24"/>
        </w:rPr>
        <w:t>Нищевой</w:t>
      </w:r>
      <w:r>
        <w:rPr>
          <w:color w:val="auto"/>
          <w:sz w:val="24"/>
          <w:szCs w:val="24"/>
        </w:rPr>
        <w:t>.</w:t>
      </w:r>
      <w:r w:rsidR="00DE5E5C" w:rsidRPr="001E1B97">
        <w:rPr>
          <w:color w:val="auto"/>
          <w:sz w:val="24"/>
          <w:szCs w:val="24"/>
        </w:rPr>
        <w:t xml:space="preserve"> </w:t>
      </w:r>
    </w:p>
    <w:p w:rsidR="0010119A" w:rsidRDefault="002A5031" w:rsidP="00FF4EB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1E1B97">
        <w:rPr>
          <w:color w:val="auto"/>
          <w:sz w:val="24"/>
          <w:szCs w:val="24"/>
        </w:rPr>
        <w:t>Программа по подготовке к школе детей с задержкой психического развития: Старший дошкольны</w:t>
      </w:r>
      <w:r w:rsidR="006A63EA">
        <w:rPr>
          <w:color w:val="auto"/>
          <w:sz w:val="24"/>
          <w:szCs w:val="24"/>
        </w:rPr>
        <w:t>й возраст. С.Г.Шевченко.</w:t>
      </w:r>
    </w:p>
    <w:p w:rsidR="00D71E82" w:rsidRPr="00D71E82" w:rsidRDefault="00D71E82" w:rsidP="00D71E82">
      <w:pPr>
        <w:spacing w:after="0" w:line="240" w:lineRule="auto"/>
        <w:ind w:left="0" w:firstLine="709"/>
        <w:rPr>
          <w:sz w:val="24"/>
          <w:szCs w:val="24"/>
        </w:rPr>
      </w:pPr>
      <w:r w:rsidRPr="00D71E82">
        <w:rPr>
          <w:sz w:val="24"/>
          <w:szCs w:val="24"/>
        </w:rPr>
        <w:t>Часть, формируемая участниками образовательных отношений, разработана с учетом парциальной</w:t>
      </w:r>
      <w:r w:rsidRPr="00D71E82">
        <w:rPr>
          <w:iCs/>
          <w:sz w:val="24"/>
          <w:szCs w:val="24"/>
        </w:rPr>
        <w:t xml:space="preserve"> программы </w:t>
      </w:r>
      <w:r w:rsidRPr="00D71E82">
        <w:rPr>
          <w:sz w:val="24"/>
          <w:szCs w:val="24"/>
        </w:rPr>
        <w:t>«Цветные ладошки» И.А. Лыковой.</w:t>
      </w:r>
    </w:p>
    <w:p w:rsidR="00FB4522" w:rsidRDefault="00FB4522" w:rsidP="00D71E82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4C49DB" w:rsidRPr="002A5031" w:rsidRDefault="004C49DB" w:rsidP="004C49DB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МБ</w:t>
      </w:r>
      <w:r w:rsidRPr="002A5031">
        <w:rPr>
          <w:sz w:val="24"/>
          <w:szCs w:val="24"/>
        </w:rPr>
        <w:t>ДОУ №</w:t>
      </w:r>
      <w:r>
        <w:rPr>
          <w:sz w:val="24"/>
          <w:szCs w:val="24"/>
        </w:rPr>
        <w:t xml:space="preserve"> 28</w:t>
      </w:r>
      <w:r w:rsidRPr="002A5031">
        <w:rPr>
          <w:sz w:val="24"/>
          <w:szCs w:val="24"/>
        </w:rPr>
        <w:t xml:space="preserve"> – детски</w:t>
      </w:r>
      <w:r>
        <w:rPr>
          <w:sz w:val="24"/>
          <w:szCs w:val="24"/>
        </w:rPr>
        <w:t xml:space="preserve">й сад комбинированного вида. </w:t>
      </w:r>
      <w:r w:rsidRPr="002A5031">
        <w:rPr>
          <w:sz w:val="24"/>
          <w:szCs w:val="24"/>
        </w:rPr>
        <w:t>Общая численность воспитанников, осваивающих образовательную программ</w:t>
      </w:r>
      <w:r>
        <w:rPr>
          <w:sz w:val="24"/>
          <w:szCs w:val="24"/>
        </w:rPr>
        <w:t xml:space="preserve">у дошкольного образования в 2018 году </w:t>
      </w:r>
      <w:r w:rsidRPr="00497882">
        <w:rPr>
          <w:color w:val="auto"/>
          <w:sz w:val="24"/>
          <w:szCs w:val="24"/>
        </w:rPr>
        <w:t>составила 193 воспитанника</w:t>
      </w:r>
      <w:r w:rsidRPr="002A5031">
        <w:rPr>
          <w:sz w:val="24"/>
          <w:szCs w:val="24"/>
        </w:rPr>
        <w:t xml:space="preserve"> в возрасте от 1,</w:t>
      </w:r>
      <w:r>
        <w:rPr>
          <w:sz w:val="24"/>
          <w:szCs w:val="24"/>
        </w:rPr>
        <w:t>6 до 8 лет, в том числе, имеющих</w:t>
      </w:r>
      <w:r w:rsidRPr="002A5031">
        <w:rPr>
          <w:sz w:val="24"/>
          <w:szCs w:val="24"/>
        </w:rPr>
        <w:t xml:space="preserve"> проблемы в речевом и физическом развитии. </w:t>
      </w:r>
      <w:r>
        <w:rPr>
          <w:sz w:val="24"/>
          <w:szCs w:val="24"/>
        </w:rPr>
        <w:t xml:space="preserve">С сентября 2018 г. в ДОУ начала свою деятельность группа № 13 (старшая группа). </w:t>
      </w:r>
      <w:r w:rsidRPr="002A5031">
        <w:rPr>
          <w:sz w:val="24"/>
          <w:szCs w:val="24"/>
        </w:rPr>
        <w:t xml:space="preserve">Поэтому сформированы следующие группы: </w:t>
      </w:r>
    </w:p>
    <w:p w:rsidR="004C49DB" w:rsidRDefault="004C49DB" w:rsidP="00D71E82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076"/>
        <w:gridCol w:w="2302"/>
        <w:gridCol w:w="3190"/>
      </w:tblGrid>
      <w:tr w:rsidR="004C49DB" w:rsidTr="002B055A">
        <w:tc>
          <w:tcPr>
            <w:tcW w:w="4077" w:type="dxa"/>
          </w:tcPr>
          <w:p w:rsidR="004C49DB" w:rsidRPr="001A72AB" w:rsidRDefault="004C49DB" w:rsidP="002B055A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2AB">
              <w:rPr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2302" w:type="dxa"/>
          </w:tcPr>
          <w:p w:rsidR="004C49DB" w:rsidRPr="001A72AB" w:rsidRDefault="004C49DB" w:rsidP="002B055A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2AB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190" w:type="dxa"/>
          </w:tcPr>
          <w:p w:rsidR="004C49DB" w:rsidRPr="001A72AB" w:rsidRDefault="004C49DB" w:rsidP="002B055A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2AB">
              <w:rPr>
                <w:b/>
                <w:sz w:val="24"/>
                <w:szCs w:val="24"/>
              </w:rPr>
              <w:t>Количество воспитанников в группе</w:t>
            </w:r>
          </w:p>
        </w:tc>
      </w:tr>
      <w:tr w:rsidR="004C49DB" w:rsidTr="002B055A">
        <w:tc>
          <w:tcPr>
            <w:tcW w:w="9569" w:type="dxa"/>
            <w:gridSpan w:val="3"/>
          </w:tcPr>
          <w:p w:rsidR="004C49DB" w:rsidRDefault="004C49DB" w:rsidP="002B055A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117F19">
              <w:rPr>
                <w:b/>
                <w:sz w:val="24"/>
                <w:szCs w:val="24"/>
              </w:rPr>
              <w:t>Группы оздоровительной направленности</w:t>
            </w:r>
          </w:p>
        </w:tc>
      </w:tr>
      <w:tr w:rsidR="004C49DB" w:rsidTr="002B055A">
        <w:tc>
          <w:tcPr>
            <w:tcW w:w="4077" w:type="dxa"/>
          </w:tcPr>
          <w:p w:rsidR="004C49DB" w:rsidRPr="002A5031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Первая группа раннего возраста</w:t>
            </w:r>
          </w:p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(от 1,</w:t>
            </w:r>
            <w:r>
              <w:rPr>
                <w:sz w:val="24"/>
                <w:szCs w:val="24"/>
              </w:rPr>
              <w:t>6</w:t>
            </w:r>
            <w:r w:rsidRPr="002A5031">
              <w:rPr>
                <w:sz w:val="24"/>
                <w:szCs w:val="24"/>
              </w:rPr>
              <w:t xml:space="preserve"> до 2 лет)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C49DB" w:rsidTr="002B055A">
        <w:tc>
          <w:tcPr>
            <w:tcW w:w="4077" w:type="dxa"/>
          </w:tcPr>
          <w:p w:rsidR="004C49DB" w:rsidRPr="002A5031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2 до3лет) № 4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3 до 4 лет) № 9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4 до 5 лет) № 3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C49DB" w:rsidTr="002B055A">
        <w:tc>
          <w:tcPr>
            <w:tcW w:w="9569" w:type="dxa"/>
            <w:gridSpan w:val="3"/>
          </w:tcPr>
          <w:p w:rsidR="004C49DB" w:rsidRDefault="004C49DB" w:rsidP="002B055A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117F19">
              <w:rPr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5 до 6 лет) № 13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5031">
              <w:rPr>
                <w:sz w:val="24"/>
                <w:szCs w:val="24"/>
              </w:rPr>
              <w:t xml:space="preserve">одготовительная </w:t>
            </w:r>
            <w:r>
              <w:rPr>
                <w:sz w:val="24"/>
                <w:szCs w:val="24"/>
              </w:rPr>
              <w:t>к школе группа</w:t>
            </w:r>
            <w:r w:rsidRPr="002A5031">
              <w:rPr>
                <w:sz w:val="24"/>
                <w:szCs w:val="24"/>
              </w:rPr>
              <w:t xml:space="preserve"> (от 6 до7 лет)</w:t>
            </w:r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49DB" w:rsidTr="002B055A">
        <w:tc>
          <w:tcPr>
            <w:tcW w:w="9569" w:type="dxa"/>
            <w:gridSpan w:val="3"/>
          </w:tcPr>
          <w:p w:rsidR="004C49DB" w:rsidRDefault="004C49DB" w:rsidP="002B055A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117F19">
              <w:rPr>
                <w:b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для детей с ТНР (4-5 лет) № 6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для детей с ТНР </w:t>
            </w:r>
            <w:r w:rsidRPr="002A5031">
              <w:rPr>
                <w:sz w:val="24"/>
                <w:szCs w:val="24"/>
              </w:rPr>
              <w:t>(5-6 лет)</w:t>
            </w:r>
            <w:r>
              <w:rPr>
                <w:sz w:val="24"/>
                <w:szCs w:val="24"/>
              </w:rPr>
              <w:t xml:space="preserve"> № 12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 для с ТНР (6-7</w:t>
            </w:r>
            <w:r w:rsidRPr="002A5031">
              <w:rPr>
                <w:sz w:val="24"/>
                <w:szCs w:val="24"/>
              </w:rPr>
              <w:t xml:space="preserve"> лет)</w:t>
            </w:r>
            <w:r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 для с ТНР (6-7</w:t>
            </w:r>
            <w:r w:rsidRPr="002A5031">
              <w:rPr>
                <w:sz w:val="24"/>
                <w:szCs w:val="24"/>
              </w:rPr>
              <w:t xml:space="preserve"> лет)</w:t>
            </w:r>
            <w:r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Pr="002A5031">
              <w:rPr>
                <w:sz w:val="24"/>
                <w:szCs w:val="24"/>
              </w:rPr>
              <w:t xml:space="preserve"> группа </w:t>
            </w:r>
            <w:r>
              <w:rPr>
                <w:sz w:val="24"/>
                <w:szCs w:val="24"/>
              </w:rPr>
              <w:t>для детей с ЗПР (от 5 до 6</w:t>
            </w:r>
            <w:r w:rsidRPr="002A5031">
              <w:rPr>
                <w:sz w:val="24"/>
                <w:szCs w:val="24"/>
              </w:rPr>
              <w:t xml:space="preserve"> лет)</w:t>
            </w:r>
            <w:r>
              <w:rPr>
                <w:sz w:val="24"/>
                <w:szCs w:val="24"/>
              </w:rPr>
              <w:t xml:space="preserve"> № 14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49DB" w:rsidTr="002B055A">
        <w:tc>
          <w:tcPr>
            <w:tcW w:w="4077" w:type="dxa"/>
          </w:tcPr>
          <w:p w:rsidR="004C49DB" w:rsidRDefault="004C49DB" w:rsidP="002B055A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02" w:type="dxa"/>
          </w:tcPr>
          <w:p w:rsidR="004C49DB" w:rsidRDefault="004C49DB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C49DB" w:rsidRDefault="002518E8" w:rsidP="002B055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</w:tbl>
    <w:p w:rsidR="004C49DB" w:rsidRDefault="004C49DB" w:rsidP="00D71E82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06627B" w:rsidRDefault="004C49DB" w:rsidP="004C49DB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процесс в ДОУ </w:t>
      </w:r>
      <w:r w:rsidRPr="002A5031">
        <w:rPr>
          <w:sz w:val="24"/>
          <w:szCs w:val="24"/>
        </w:rPr>
        <w:t>осуществляется на русском языке с позиции личностно ориентированной педагогической системы: разностороннее, свободное и творческое развитие каж</w:t>
      </w:r>
      <w:r>
        <w:rPr>
          <w:sz w:val="24"/>
          <w:szCs w:val="24"/>
        </w:rPr>
        <w:t>дого ребе</w:t>
      </w:r>
      <w:r w:rsidRPr="002A5031">
        <w:rPr>
          <w:sz w:val="24"/>
          <w:szCs w:val="24"/>
        </w:rPr>
        <w:t>нка, реализ</w:t>
      </w:r>
      <w:r>
        <w:rPr>
          <w:sz w:val="24"/>
          <w:szCs w:val="24"/>
        </w:rPr>
        <w:t xml:space="preserve">ация их природного потенциала, </w:t>
      </w:r>
      <w:r w:rsidRPr="002A5031">
        <w:rPr>
          <w:sz w:val="24"/>
          <w:szCs w:val="24"/>
        </w:rPr>
        <w:t>обеспечение комфортных, бесконфликтных и безопасных условий развития воспитанников.</w:t>
      </w:r>
    </w:p>
    <w:p w:rsidR="004C49DB" w:rsidRDefault="004C49DB" w:rsidP="004C49DB">
      <w:pPr>
        <w:spacing w:after="0" w:line="240" w:lineRule="auto"/>
        <w:ind w:left="0" w:firstLine="709"/>
        <w:rPr>
          <w:sz w:val="24"/>
          <w:szCs w:val="24"/>
        </w:rPr>
      </w:pPr>
    </w:p>
    <w:p w:rsidR="0006627B" w:rsidRDefault="0006627B" w:rsidP="004C49DB">
      <w:pPr>
        <w:spacing w:after="0" w:line="240" w:lineRule="auto"/>
        <w:ind w:left="0" w:firstLine="709"/>
        <w:rPr>
          <w:sz w:val="24"/>
          <w:szCs w:val="24"/>
        </w:rPr>
      </w:pPr>
      <w:r w:rsidRPr="0006627B">
        <w:rPr>
          <w:noProof/>
          <w:sz w:val="24"/>
          <w:szCs w:val="24"/>
        </w:rPr>
        <w:drawing>
          <wp:inline distT="0" distB="0" distL="0" distR="0">
            <wp:extent cx="4955955" cy="2656066"/>
            <wp:effectExtent l="19050" t="0" r="1609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4410" w:rsidRDefault="00674410" w:rsidP="00674410">
      <w:pPr>
        <w:spacing w:after="0" w:line="240" w:lineRule="auto"/>
        <w:ind w:left="0" w:firstLine="709"/>
        <w:rPr>
          <w:sz w:val="24"/>
          <w:szCs w:val="24"/>
        </w:rPr>
      </w:pPr>
    </w:p>
    <w:p w:rsidR="00674410" w:rsidRDefault="00674410" w:rsidP="00674410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диаграмме приведен процент обучения воспитанников по образовательной программе дошкольного образования по трем категориям:</w:t>
      </w:r>
    </w:p>
    <w:p w:rsidR="00674410" w:rsidRDefault="00674410" w:rsidP="00674410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воспитанники с ограниченными возможностями здоровья (ОВЗ);</w:t>
      </w:r>
    </w:p>
    <w:p w:rsidR="00674410" w:rsidRDefault="00674410" w:rsidP="00674410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воспитанники с ограниченными возможностями здоровья, обучающиеся по адаптированной образовательной программе дошкольного образования (с тяжелыми нарушениями речи ТНР и задержкой психического развития ЗПР);</w:t>
      </w:r>
    </w:p>
    <w:p w:rsidR="00674410" w:rsidRDefault="00674410" w:rsidP="00674410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воспитанники образовательных групп, обучающиеся по образовательной программе дошкольного образования.</w:t>
      </w:r>
    </w:p>
    <w:p w:rsidR="00CA742D" w:rsidRPr="00674410" w:rsidRDefault="00CA742D" w:rsidP="00D71E82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BB6048" w:rsidRPr="00723CA0" w:rsidRDefault="00723CA0" w:rsidP="00BB6048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723CA0">
        <w:rPr>
          <w:b/>
          <w:color w:val="auto"/>
          <w:sz w:val="24"/>
          <w:szCs w:val="24"/>
        </w:rPr>
        <w:t xml:space="preserve">3.3. </w:t>
      </w:r>
      <w:hyperlink r:id="rId12" w:history="1">
        <w:r w:rsidRPr="00723CA0">
          <w:rPr>
            <w:rStyle w:val="a3"/>
            <w:b/>
            <w:color w:val="auto"/>
            <w:sz w:val="24"/>
            <w:szCs w:val="24"/>
          </w:rPr>
          <w:t>Расписание образовательной деятельности</w:t>
        </w:r>
      </w:hyperlink>
    </w:p>
    <w:p w:rsidR="00723CA0" w:rsidRDefault="00723CA0" w:rsidP="00BB6048">
      <w:pPr>
        <w:spacing w:after="0" w:line="240" w:lineRule="auto"/>
        <w:ind w:left="0" w:firstLine="709"/>
        <w:rPr>
          <w:sz w:val="24"/>
          <w:szCs w:val="24"/>
        </w:rPr>
      </w:pP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Образовательная деятельность планируется согласно расписанию ОД, </w:t>
      </w:r>
      <w:r>
        <w:rPr>
          <w:sz w:val="24"/>
          <w:szCs w:val="24"/>
        </w:rPr>
        <w:t>утвержденному на Совете педагогов.</w:t>
      </w: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2A5031">
        <w:rPr>
          <w:sz w:val="24"/>
          <w:szCs w:val="24"/>
        </w:rPr>
        <w:t>бразовательная деятель</w:t>
      </w:r>
      <w:r>
        <w:rPr>
          <w:sz w:val="24"/>
          <w:szCs w:val="24"/>
        </w:rPr>
        <w:t>ность организуются с 1 сентября</w:t>
      </w:r>
      <w:r w:rsidRPr="002A5031">
        <w:rPr>
          <w:sz w:val="24"/>
          <w:szCs w:val="24"/>
        </w:rPr>
        <w:t xml:space="preserve"> по 31 мая. </w:t>
      </w: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Работа в группах организуется </w:t>
      </w:r>
      <w:r w:rsidRPr="002A5031">
        <w:rPr>
          <w:sz w:val="24"/>
          <w:szCs w:val="24"/>
        </w:rPr>
        <w:t xml:space="preserve">по календарному и перспективному планированию, разработанными педагогами ДОУ. Содержание перспективного планирования соответствует учебному плану и Образовательным программам. </w:t>
      </w: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Количество и продолжительность </w:t>
      </w:r>
      <w:r w:rsidRPr="002A5031">
        <w:rPr>
          <w:sz w:val="24"/>
          <w:szCs w:val="24"/>
        </w:rPr>
        <w:t>образовательной деятельности, устанавливаются в соответст</w:t>
      </w:r>
      <w:r>
        <w:rPr>
          <w:sz w:val="24"/>
          <w:szCs w:val="24"/>
        </w:rPr>
        <w:t xml:space="preserve">вии с санитарно-гигиеническими </w:t>
      </w:r>
      <w:r w:rsidRPr="002A5031">
        <w:rPr>
          <w:sz w:val="24"/>
          <w:szCs w:val="24"/>
        </w:rPr>
        <w:t xml:space="preserve">нормами и требованиями, регламентируются учебным планом. </w:t>
      </w: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При составлении расписания </w:t>
      </w:r>
      <w:r>
        <w:rPr>
          <w:sz w:val="24"/>
          <w:szCs w:val="24"/>
        </w:rPr>
        <w:t xml:space="preserve">образовательной деятельности </w:t>
      </w:r>
      <w:r w:rsidRPr="002A5031">
        <w:rPr>
          <w:sz w:val="24"/>
          <w:szCs w:val="24"/>
        </w:rPr>
        <w:t xml:space="preserve">соблюдены перерывы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 </w:t>
      </w:r>
    </w:p>
    <w:p w:rsidR="00BB6048" w:rsidRPr="00ED5F63" w:rsidRDefault="00BB6048" w:rsidP="004C49DB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0E26AC" w:rsidRPr="0080130B" w:rsidRDefault="000E26AC" w:rsidP="004C49DB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ED5F63">
        <w:rPr>
          <w:b/>
          <w:color w:val="auto"/>
          <w:sz w:val="24"/>
          <w:szCs w:val="24"/>
        </w:rPr>
        <w:t>3.4.</w:t>
      </w:r>
      <w:r w:rsidRPr="0080130B">
        <w:rPr>
          <w:color w:val="auto"/>
          <w:sz w:val="24"/>
          <w:szCs w:val="24"/>
        </w:rPr>
        <w:t xml:space="preserve"> </w:t>
      </w:r>
      <w:r w:rsidRPr="00ED5F63">
        <w:rPr>
          <w:b/>
          <w:color w:val="auto"/>
          <w:sz w:val="24"/>
          <w:szCs w:val="24"/>
        </w:rPr>
        <w:t>Дополнительное образование</w:t>
      </w:r>
    </w:p>
    <w:p w:rsidR="00BB6048" w:rsidRPr="0080130B" w:rsidRDefault="00BB6048" w:rsidP="00BB6048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BB6048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МБДОУ организована работа факультатива в рамках содержания образовательной программы дошкольного образования. </w:t>
      </w:r>
      <w:r w:rsidRPr="00760772">
        <w:rPr>
          <w:sz w:val="24"/>
          <w:szCs w:val="24"/>
        </w:rPr>
        <w:t>Часть, формируемая участниками образовательных отношений разработана с учетом парциальной программы «Цветные ладошки» И.А. Лыковой. Образовательная программа состоит из обязательной части и части, формируемой участниками образовательных отношений. 12 - часовое пребывание воспитанников состоит из 4 часов присмотра и ухода и 8 часов образовательной деятельности. Обязательная часть составляет 86% (7 часов), часть, формируемая участниками образовательных отношений, составляет 14% (1 час).</w:t>
      </w:r>
    </w:p>
    <w:p w:rsidR="00674410" w:rsidRDefault="00674410" w:rsidP="00BB6048">
      <w:pPr>
        <w:spacing w:after="0" w:line="240" w:lineRule="auto"/>
        <w:ind w:left="0" w:firstLine="709"/>
        <w:rPr>
          <w:sz w:val="24"/>
          <w:szCs w:val="24"/>
        </w:rPr>
      </w:pPr>
    </w:p>
    <w:p w:rsidR="00BB6048" w:rsidRDefault="0006627B" w:rsidP="00674410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06627B">
        <w:rPr>
          <w:noProof/>
          <w:sz w:val="24"/>
          <w:szCs w:val="24"/>
        </w:rPr>
        <w:drawing>
          <wp:inline distT="0" distB="0" distL="0" distR="0">
            <wp:extent cx="3303628" cy="1502796"/>
            <wp:effectExtent l="19050" t="0" r="11072" b="2154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627B" w:rsidRDefault="0006627B" w:rsidP="00BB6048">
      <w:pPr>
        <w:spacing w:after="0" w:line="240" w:lineRule="auto"/>
        <w:ind w:left="0" w:firstLine="709"/>
        <w:rPr>
          <w:sz w:val="24"/>
          <w:szCs w:val="24"/>
        </w:rPr>
      </w:pPr>
    </w:p>
    <w:p w:rsidR="00A23F7A" w:rsidRDefault="00A23F7A" w:rsidP="00674410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W w:w="89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206"/>
        <w:gridCol w:w="992"/>
        <w:gridCol w:w="2197"/>
        <w:gridCol w:w="991"/>
      </w:tblGrid>
      <w:tr w:rsidR="00BB6048" w:rsidRPr="00760772" w:rsidTr="00BB6048">
        <w:trPr>
          <w:cantSplit/>
          <w:trHeight w:val="1917"/>
          <w:jc w:val="center"/>
        </w:trPr>
        <w:tc>
          <w:tcPr>
            <w:tcW w:w="1985" w:type="dxa"/>
            <w:textDirection w:val="btLr"/>
            <w:vAlign w:val="center"/>
          </w:tcPr>
          <w:p w:rsidR="00BB6048" w:rsidRPr="0006627B" w:rsidRDefault="00BB6048" w:rsidP="00BB6048">
            <w:pPr>
              <w:spacing w:line="240" w:lineRule="auto"/>
              <w:ind w:left="124" w:right="113" w:hanging="11"/>
              <w:jc w:val="center"/>
              <w:rPr>
                <w:b/>
                <w:sz w:val="24"/>
                <w:szCs w:val="24"/>
              </w:rPr>
            </w:pPr>
            <w:r w:rsidRPr="0006627B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60" w:type="dxa"/>
            <w:textDirection w:val="btLr"/>
            <w:vAlign w:val="center"/>
          </w:tcPr>
          <w:p w:rsidR="00BB6048" w:rsidRPr="0006627B" w:rsidRDefault="00BB6048" w:rsidP="00BB6048">
            <w:pPr>
              <w:spacing w:line="240" w:lineRule="auto"/>
              <w:ind w:left="124" w:right="113" w:hanging="11"/>
              <w:jc w:val="center"/>
              <w:rPr>
                <w:b/>
                <w:sz w:val="24"/>
                <w:szCs w:val="24"/>
              </w:rPr>
            </w:pPr>
            <w:r w:rsidRPr="0006627B"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206" w:type="dxa"/>
            <w:textDirection w:val="btLr"/>
            <w:vAlign w:val="center"/>
          </w:tcPr>
          <w:p w:rsidR="00BB6048" w:rsidRPr="0006627B" w:rsidRDefault="00BB6048" w:rsidP="00BB6048">
            <w:pPr>
              <w:spacing w:line="240" w:lineRule="auto"/>
              <w:ind w:left="124" w:right="113" w:hanging="11"/>
              <w:jc w:val="center"/>
              <w:rPr>
                <w:b/>
                <w:sz w:val="24"/>
                <w:szCs w:val="24"/>
              </w:rPr>
            </w:pPr>
            <w:r w:rsidRPr="0006627B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992" w:type="dxa"/>
            <w:textDirection w:val="btLr"/>
            <w:vAlign w:val="center"/>
          </w:tcPr>
          <w:p w:rsidR="00BB6048" w:rsidRPr="0006627B" w:rsidRDefault="00BB6048" w:rsidP="00BB6048">
            <w:pPr>
              <w:spacing w:line="240" w:lineRule="auto"/>
              <w:ind w:left="124" w:right="113" w:hanging="11"/>
              <w:jc w:val="center"/>
              <w:rPr>
                <w:b/>
                <w:sz w:val="24"/>
                <w:szCs w:val="24"/>
              </w:rPr>
            </w:pPr>
            <w:r w:rsidRPr="0006627B">
              <w:rPr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197" w:type="dxa"/>
            <w:textDirection w:val="btLr"/>
            <w:vAlign w:val="center"/>
          </w:tcPr>
          <w:p w:rsidR="00BB6048" w:rsidRPr="0006627B" w:rsidRDefault="00BB6048" w:rsidP="00BB6048">
            <w:pPr>
              <w:spacing w:line="240" w:lineRule="auto"/>
              <w:ind w:left="124" w:right="113" w:hanging="11"/>
              <w:jc w:val="center"/>
              <w:rPr>
                <w:b/>
                <w:sz w:val="24"/>
                <w:szCs w:val="24"/>
              </w:rPr>
            </w:pPr>
            <w:r w:rsidRPr="0006627B">
              <w:rPr>
                <w:b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991" w:type="dxa"/>
            <w:textDirection w:val="btLr"/>
            <w:vAlign w:val="center"/>
          </w:tcPr>
          <w:p w:rsidR="00BB6048" w:rsidRPr="0006627B" w:rsidRDefault="00BB6048" w:rsidP="00BB6048">
            <w:pPr>
              <w:spacing w:line="240" w:lineRule="auto"/>
              <w:ind w:left="124" w:right="113" w:hanging="11"/>
              <w:jc w:val="center"/>
              <w:rPr>
                <w:b/>
                <w:sz w:val="24"/>
                <w:szCs w:val="24"/>
              </w:rPr>
            </w:pPr>
            <w:r w:rsidRPr="0006627B">
              <w:rPr>
                <w:b/>
                <w:sz w:val="24"/>
                <w:szCs w:val="24"/>
              </w:rPr>
              <w:t>% к общему числу детей</w:t>
            </w:r>
          </w:p>
        </w:tc>
      </w:tr>
      <w:tr w:rsidR="00BB6048" w:rsidRPr="00760772" w:rsidTr="00BB6048">
        <w:trPr>
          <w:trHeight w:val="375"/>
          <w:jc w:val="center"/>
        </w:trPr>
        <w:tc>
          <w:tcPr>
            <w:tcW w:w="1985" w:type="dxa"/>
            <w:vMerge w:val="restart"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560" w:type="dxa"/>
            <w:vMerge w:val="restart"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Факультатив</w:t>
            </w:r>
          </w:p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«Цветные ладошки»</w:t>
            </w:r>
          </w:p>
        </w:tc>
        <w:tc>
          <w:tcPr>
            <w:tcW w:w="1206" w:type="dxa"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3-4 года</w:t>
            </w:r>
          </w:p>
        </w:tc>
        <w:tc>
          <w:tcPr>
            <w:tcW w:w="992" w:type="dxa"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 w:rsidR="00BB6048" w:rsidRPr="00DA73E1" w:rsidRDefault="00BB6048" w:rsidP="002B055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DA73E1">
              <w:rPr>
                <w:color w:val="auto"/>
                <w:sz w:val="24"/>
                <w:szCs w:val="24"/>
              </w:rPr>
              <w:t>26 воспитанников</w:t>
            </w:r>
          </w:p>
        </w:tc>
        <w:tc>
          <w:tcPr>
            <w:tcW w:w="991" w:type="dxa"/>
            <w:vAlign w:val="center"/>
          </w:tcPr>
          <w:p w:rsidR="00BB6048" w:rsidRPr="00DA73E1" w:rsidRDefault="00BB6048" w:rsidP="002B055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DA73E1">
              <w:rPr>
                <w:color w:val="auto"/>
                <w:sz w:val="24"/>
                <w:szCs w:val="24"/>
              </w:rPr>
              <w:t>13 %</w:t>
            </w:r>
          </w:p>
        </w:tc>
      </w:tr>
      <w:tr w:rsidR="00BB6048" w:rsidRPr="00760772" w:rsidTr="00BB6048">
        <w:trPr>
          <w:trHeight w:val="390"/>
          <w:jc w:val="center"/>
        </w:trPr>
        <w:tc>
          <w:tcPr>
            <w:tcW w:w="1985" w:type="dxa"/>
            <w:vMerge/>
          </w:tcPr>
          <w:p w:rsidR="00BB6048" w:rsidRPr="00760772" w:rsidRDefault="00BB6048" w:rsidP="002B055A">
            <w:pPr>
              <w:spacing w:line="240" w:lineRule="auto"/>
              <w:ind w:left="11" w:hanging="1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4-5 лет</w:t>
            </w:r>
          </w:p>
        </w:tc>
        <w:tc>
          <w:tcPr>
            <w:tcW w:w="992" w:type="dxa"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 w:rsidR="00BB6048" w:rsidRPr="00DA73E1" w:rsidRDefault="00BB6048" w:rsidP="002B055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DA73E1">
              <w:rPr>
                <w:color w:val="auto"/>
                <w:sz w:val="24"/>
                <w:szCs w:val="24"/>
              </w:rPr>
              <w:t>22 воспитанника</w:t>
            </w:r>
          </w:p>
        </w:tc>
        <w:tc>
          <w:tcPr>
            <w:tcW w:w="991" w:type="dxa"/>
            <w:vAlign w:val="center"/>
          </w:tcPr>
          <w:p w:rsidR="00BB6048" w:rsidRPr="00DA73E1" w:rsidRDefault="00BB6048" w:rsidP="002B055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DA73E1">
              <w:rPr>
                <w:color w:val="auto"/>
                <w:sz w:val="24"/>
                <w:szCs w:val="24"/>
              </w:rPr>
              <w:t>11 %</w:t>
            </w:r>
          </w:p>
        </w:tc>
      </w:tr>
      <w:tr w:rsidR="00BB6048" w:rsidRPr="00760772" w:rsidTr="00BB6048">
        <w:trPr>
          <w:trHeight w:val="390"/>
          <w:jc w:val="center"/>
        </w:trPr>
        <w:tc>
          <w:tcPr>
            <w:tcW w:w="1985" w:type="dxa"/>
            <w:vMerge/>
          </w:tcPr>
          <w:p w:rsidR="00BB6048" w:rsidRPr="00760772" w:rsidRDefault="00BB6048" w:rsidP="002B055A">
            <w:pPr>
              <w:spacing w:line="240" w:lineRule="auto"/>
              <w:ind w:left="11" w:hanging="1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5-6 лет</w:t>
            </w:r>
          </w:p>
        </w:tc>
        <w:tc>
          <w:tcPr>
            <w:tcW w:w="992" w:type="dxa"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 w:rsidR="00BB6048" w:rsidRPr="00DA73E1" w:rsidRDefault="00BB6048" w:rsidP="002B055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DA73E1">
              <w:rPr>
                <w:color w:val="auto"/>
                <w:sz w:val="24"/>
                <w:szCs w:val="24"/>
              </w:rPr>
              <w:t>31 воспитанник</w:t>
            </w:r>
          </w:p>
        </w:tc>
        <w:tc>
          <w:tcPr>
            <w:tcW w:w="991" w:type="dxa"/>
            <w:vAlign w:val="center"/>
          </w:tcPr>
          <w:p w:rsidR="00BB6048" w:rsidRPr="00DA73E1" w:rsidRDefault="00BB6048" w:rsidP="002B055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DA73E1">
              <w:rPr>
                <w:color w:val="auto"/>
                <w:sz w:val="24"/>
                <w:szCs w:val="24"/>
              </w:rPr>
              <w:t>16 %</w:t>
            </w:r>
          </w:p>
        </w:tc>
      </w:tr>
      <w:tr w:rsidR="00BB6048" w:rsidRPr="00760772" w:rsidTr="00BB6048">
        <w:trPr>
          <w:trHeight w:val="390"/>
          <w:jc w:val="center"/>
        </w:trPr>
        <w:tc>
          <w:tcPr>
            <w:tcW w:w="1985" w:type="dxa"/>
            <w:vMerge/>
          </w:tcPr>
          <w:p w:rsidR="00BB6048" w:rsidRPr="00760772" w:rsidRDefault="00BB6048" w:rsidP="002B055A">
            <w:pPr>
              <w:spacing w:line="240" w:lineRule="auto"/>
              <w:ind w:left="11" w:hanging="1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 w:rsidRPr="00760772">
              <w:rPr>
                <w:sz w:val="24"/>
                <w:szCs w:val="24"/>
              </w:rPr>
              <w:t>6-7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048" w:rsidRPr="00760772" w:rsidRDefault="00BB6048" w:rsidP="002B055A">
            <w:pPr>
              <w:spacing w:line="240" w:lineRule="auto"/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B6048" w:rsidRPr="00DA73E1" w:rsidRDefault="00BB6048" w:rsidP="002B055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DA73E1">
              <w:rPr>
                <w:color w:val="auto"/>
                <w:sz w:val="24"/>
                <w:szCs w:val="24"/>
              </w:rPr>
              <w:t>47 воспитанников</w:t>
            </w:r>
          </w:p>
        </w:tc>
        <w:tc>
          <w:tcPr>
            <w:tcW w:w="991" w:type="dxa"/>
            <w:vAlign w:val="center"/>
          </w:tcPr>
          <w:p w:rsidR="00BB6048" w:rsidRPr="00DA73E1" w:rsidRDefault="00BB6048" w:rsidP="002B055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DA73E1">
              <w:rPr>
                <w:color w:val="auto"/>
                <w:sz w:val="24"/>
                <w:szCs w:val="24"/>
              </w:rPr>
              <w:t>24 %</w:t>
            </w:r>
          </w:p>
        </w:tc>
      </w:tr>
    </w:tbl>
    <w:p w:rsidR="00BB6048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Дополнительных услуг МБДОУ № 28</w:t>
      </w:r>
      <w:r w:rsidRPr="002A5031">
        <w:rPr>
          <w:sz w:val="24"/>
          <w:szCs w:val="24"/>
        </w:rPr>
        <w:t xml:space="preserve"> не оказывает. </w:t>
      </w:r>
    </w:p>
    <w:p w:rsidR="00BB6048" w:rsidRPr="00723CA0" w:rsidRDefault="00BB6048" w:rsidP="004C49DB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723CA0" w:rsidRDefault="00723CA0" w:rsidP="000E26AC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723CA0">
        <w:rPr>
          <w:b/>
          <w:color w:val="auto"/>
          <w:sz w:val="24"/>
          <w:szCs w:val="24"/>
        </w:rPr>
        <w:t xml:space="preserve">3.5. </w:t>
      </w:r>
      <w:hyperlink r:id="rId14" w:history="1">
        <w:r w:rsidRPr="00723CA0">
          <w:rPr>
            <w:rStyle w:val="a3"/>
            <w:b/>
            <w:color w:val="auto"/>
            <w:sz w:val="24"/>
            <w:szCs w:val="24"/>
          </w:rPr>
          <w:t>Распорядок дня групп компенсирующей направленности</w:t>
        </w:r>
      </w:hyperlink>
    </w:p>
    <w:p w:rsidR="00723CA0" w:rsidRDefault="00723CA0" w:rsidP="000E26AC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723CA0" w:rsidRDefault="00723CA0" w:rsidP="000E26AC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723CA0">
        <w:rPr>
          <w:b/>
          <w:color w:val="auto"/>
          <w:sz w:val="24"/>
          <w:szCs w:val="24"/>
        </w:rPr>
        <w:t xml:space="preserve">3.6. </w:t>
      </w:r>
      <w:hyperlink r:id="rId15" w:history="1">
        <w:r w:rsidRPr="00723CA0">
          <w:rPr>
            <w:rStyle w:val="a3"/>
            <w:b/>
            <w:color w:val="auto"/>
            <w:sz w:val="24"/>
            <w:szCs w:val="24"/>
          </w:rPr>
          <w:t>Распорядок дня групп общеразвивающей направленности</w:t>
        </w:r>
      </w:hyperlink>
    </w:p>
    <w:p w:rsidR="00723CA0" w:rsidRPr="00723CA0" w:rsidRDefault="00723CA0" w:rsidP="000E26AC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BB6048" w:rsidRPr="00723CA0" w:rsidRDefault="00723CA0" w:rsidP="000E26AC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723CA0">
        <w:rPr>
          <w:b/>
          <w:color w:val="auto"/>
          <w:sz w:val="24"/>
          <w:szCs w:val="24"/>
        </w:rPr>
        <w:t>3.7</w:t>
      </w:r>
      <w:r w:rsidR="00BB6048" w:rsidRPr="00723CA0">
        <w:rPr>
          <w:b/>
          <w:color w:val="auto"/>
          <w:sz w:val="24"/>
          <w:szCs w:val="24"/>
        </w:rPr>
        <w:t>. Результаты педагогической диагностики</w:t>
      </w:r>
    </w:p>
    <w:p w:rsidR="002B055A" w:rsidRPr="00723CA0" w:rsidRDefault="002B055A" w:rsidP="000E26AC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BB6048" w:rsidRPr="00484396" w:rsidRDefault="00BB6048" w:rsidP="00BB604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484396">
        <w:rPr>
          <w:b/>
          <w:color w:val="auto"/>
          <w:sz w:val="24"/>
          <w:szCs w:val="24"/>
        </w:rPr>
        <w:t>Оценка содержания и качества подготовки в</w:t>
      </w:r>
      <w:r>
        <w:rPr>
          <w:b/>
          <w:color w:val="auto"/>
          <w:sz w:val="24"/>
          <w:szCs w:val="24"/>
        </w:rPr>
        <w:t>ыпускников.</w:t>
      </w: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Согласно требованиям федерального государственного образовательного стандарта (далее – ФГОС</w:t>
      </w:r>
      <w:r>
        <w:rPr>
          <w:sz w:val="24"/>
          <w:szCs w:val="24"/>
        </w:rPr>
        <w:t xml:space="preserve"> ДО</w:t>
      </w:r>
      <w:r w:rsidRPr="002A5031">
        <w:rPr>
          <w:sz w:val="24"/>
          <w:szCs w:val="24"/>
        </w:rPr>
        <w:t xml:space="preserve">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r>
        <w:rPr>
          <w:sz w:val="24"/>
          <w:szCs w:val="24"/>
        </w:rPr>
        <w:t xml:space="preserve">ДО </w:t>
      </w:r>
      <w:r w:rsidRPr="002A5031">
        <w:rPr>
          <w:sz w:val="24"/>
          <w:szCs w:val="24"/>
        </w:rPr>
        <w:t xml:space="preserve">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Инструментарий </w:t>
      </w:r>
      <w:r>
        <w:rPr>
          <w:sz w:val="24"/>
          <w:szCs w:val="24"/>
        </w:rPr>
        <w:t>для педагогической диагностики -</w:t>
      </w:r>
      <w:r w:rsidRPr="002A5031">
        <w:rPr>
          <w:sz w:val="24"/>
          <w:szCs w:val="24"/>
        </w:rPr>
        <w:t xml:space="preserve">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BB6048" w:rsidRPr="002A5031" w:rsidRDefault="00BB6048" w:rsidP="00BB6048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коммуникации со сверстниками и взрослыми; </w:t>
      </w:r>
    </w:p>
    <w:p w:rsidR="00BB6048" w:rsidRPr="002A5031" w:rsidRDefault="00BB6048" w:rsidP="00BB6048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игровой деятельности; </w:t>
      </w:r>
    </w:p>
    <w:p w:rsidR="00BB6048" w:rsidRPr="002A5031" w:rsidRDefault="00BB6048" w:rsidP="00BB6048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познавательной деятельности; </w:t>
      </w:r>
    </w:p>
    <w:p w:rsidR="00BB6048" w:rsidRDefault="00BB6048" w:rsidP="00BB6048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проектной деятельности; </w:t>
      </w:r>
    </w:p>
    <w:p w:rsidR="00BB6048" w:rsidRPr="002A5031" w:rsidRDefault="00BB6048" w:rsidP="00BB6048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lastRenderedPageBreak/>
        <w:t xml:space="preserve">художественной деятельности; </w:t>
      </w:r>
    </w:p>
    <w:p w:rsidR="00BB6048" w:rsidRPr="002A5031" w:rsidRDefault="00BB6048" w:rsidP="00BB6048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физического развития. </w:t>
      </w: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 </w:t>
      </w:r>
    </w:p>
    <w:p w:rsidR="00BB6048" w:rsidRPr="002A5031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</w:p>
    <w:p w:rsidR="00BB6048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Отслеживание эффективности усвоения Программ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</w:t>
      </w:r>
    </w:p>
    <w:p w:rsidR="00BB6048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</w:p>
    <w:p w:rsidR="00BB6048" w:rsidRPr="00EB519D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  <w:r w:rsidRPr="00EB519D">
        <w:rPr>
          <w:sz w:val="24"/>
          <w:szCs w:val="24"/>
        </w:rPr>
        <w:t>Анализ уровня готовности к обучению в школе воспитанников подготовительной к школе группы. Общие выводы и резервы повышения уровня выполнения программы</w:t>
      </w:r>
      <w:r>
        <w:rPr>
          <w:sz w:val="24"/>
          <w:szCs w:val="24"/>
        </w:rPr>
        <w:t>:</w:t>
      </w:r>
    </w:p>
    <w:p w:rsidR="00BB6048" w:rsidRPr="001327D8" w:rsidRDefault="00BB6048" w:rsidP="00BB6048">
      <w:pPr>
        <w:spacing w:after="0" w:line="240" w:lineRule="auto"/>
        <w:ind w:left="0" w:firstLine="709"/>
        <w:rPr>
          <w:sz w:val="24"/>
          <w:szCs w:val="24"/>
        </w:rPr>
      </w:pPr>
    </w:p>
    <w:p w:rsidR="00BB6048" w:rsidRPr="001327D8" w:rsidRDefault="00BB6048" w:rsidP="00BB6048">
      <w:pPr>
        <w:spacing w:after="0" w:line="240" w:lineRule="auto"/>
        <w:ind w:left="0" w:firstLine="709"/>
        <w:rPr>
          <w:b/>
          <w:sz w:val="24"/>
          <w:szCs w:val="24"/>
        </w:rPr>
      </w:pPr>
      <w:r w:rsidRPr="00EB519D">
        <w:rPr>
          <w:b/>
          <w:sz w:val="24"/>
          <w:szCs w:val="24"/>
        </w:rPr>
        <w:t>Общеобразовательная группа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B6048" w:rsidRPr="00EB519D" w:rsidTr="002B055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Уровень развития качеств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2017</w:t>
            </w:r>
            <w:r w:rsidRPr="00321224">
              <w:rPr>
                <w:sz w:val="20"/>
                <w:szCs w:val="20"/>
                <w:lang w:bidi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D337F" w:rsidRDefault="00BB6048" w:rsidP="002B055A">
            <w:pPr>
              <w:spacing w:after="0" w:line="240" w:lineRule="auto"/>
              <w:ind w:left="0" w:firstLine="0"/>
              <w:jc w:val="center"/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</w:tr>
      <w:tr w:rsidR="00BB6048" w:rsidRPr="00EB519D" w:rsidTr="002B055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</w:tr>
      <w:tr w:rsidR="00BB6048" w:rsidRPr="00EB519D" w:rsidTr="002B05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46%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16%</w:t>
            </w:r>
          </w:p>
        </w:tc>
      </w:tr>
      <w:tr w:rsidR="00BB6048" w:rsidRPr="00EB519D" w:rsidTr="002B05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Физические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48%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4%</w:t>
            </w:r>
          </w:p>
        </w:tc>
      </w:tr>
      <w:tr w:rsidR="00BB6048" w:rsidRPr="00EB519D" w:rsidTr="002B055A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Интеллектуальные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8%</w:t>
            </w:r>
          </w:p>
        </w:tc>
      </w:tr>
    </w:tbl>
    <w:p w:rsidR="00BB6048" w:rsidRDefault="00BB6048" w:rsidP="00BB6048">
      <w:pPr>
        <w:spacing w:after="0" w:line="360" w:lineRule="auto"/>
        <w:ind w:left="0" w:firstLine="0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B6048" w:rsidRPr="009D337F" w:rsidTr="002B055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8" w:rsidRPr="006C3102" w:rsidRDefault="00BB6048" w:rsidP="002B055A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Психологическая готовность к школе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2017</w:t>
            </w:r>
            <w:r w:rsidRPr="00321224">
              <w:rPr>
                <w:sz w:val="20"/>
                <w:szCs w:val="20"/>
                <w:lang w:bidi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D337F" w:rsidRDefault="00BB6048" w:rsidP="002B055A">
            <w:pPr>
              <w:spacing w:after="0" w:line="240" w:lineRule="auto"/>
              <w:ind w:left="0" w:firstLine="0"/>
              <w:jc w:val="center"/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</w:tr>
      <w:tr w:rsidR="00BB6048" w:rsidRPr="00321224" w:rsidTr="002B055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</w:tr>
      <w:tr w:rsidR="00BB6048" w:rsidRPr="00321224" w:rsidTr="002B055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</w:t>
            </w:r>
            <w:r w:rsidRPr="00321224">
              <w:rPr>
                <w:kern w:val="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</w:t>
            </w:r>
            <w:r w:rsidRPr="00321224">
              <w:rPr>
                <w:kern w:val="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321224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5</w:t>
            </w:r>
            <w:r w:rsidRPr="00321224">
              <w:rPr>
                <w:kern w:val="2"/>
                <w:sz w:val="20"/>
                <w:szCs w:val="20"/>
              </w:rPr>
              <w:t>%</w:t>
            </w:r>
          </w:p>
        </w:tc>
      </w:tr>
    </w:tbl>
    <w:p w:rsidR="00BB6048" w:rsidRDefault="00BB6048" w:rsidP="00BB604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BB6048" w:rsidRPr="001327D8" w:rsidRDefault="00BB6048" w:rsidP="00BB6048">
      <w:pPr>
        <w:spacing w:after="0" w:line="240" w:lineRule="auto"/>
        <w:ind w:left="0" w:firstLine="0"/>
        <w:rPr>
          <w:b/>
          <w:sz w:val="24"/>
          <w:szCs w:val="24"/>
        </w:rPr>
      </w:pPr>
      <w:r w:rsidRPr="00EB519D">
        <w:rPr>
          <w:b/>
          <w:sz w:val="24"/>
          <w:szCs w:val="24"/>
        </w:rPr>
        <w:t>Группы для детей с ТН</w:t>
      </w:r>
      <w:r>
        <w:rPr>
          <w:b/>
          <w:sz w:val="24"/>
          <w:szCs w:val="24"/>
        </w:rPr>
        <w:t>Р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B6048" w:rsidRPr="00EB519D" w:rsidTr="002B055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Уровень развития качеств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2017</w:t>
            </w:r>
            <w:r w:rsidRPr="00321224">
              <w:rPr>
                <w:sz w:val="20"/>
                <w:szCs w:val="20"/>
                <w:lang w:bidi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D337F" w:rsidRDefault="00BB6048" w:rsidP="002B055A">
            <w:pPr>
              <w:spacing w:after="0" w:line="240" w:lineRule="auto"/>
              <w:ind w:left="0" w:firstLine="0"/>
              <w:jc w:val="center"/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</w:tr>
      <w:tr w:rsidR="00BB6048" w:rsidRPr="00EB519D" w:rsidTr="002B055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</w:tr>
      <w:tr w:rsidR="00BB6048" w:rsidRPr="006C3102" w:rsidTr="002B05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57 %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15%</w:t>
            </w:r>
          </w:p>
        </w:tc>
      </w:tr>
      <w:tr w:rsidR="00BB6048" w:rsidRPr="006C3102" w:rsidTr="002B05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Физические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22 %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32%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3%</w:t>
            </w:r>
          </w:p>
        </w:tc>
      </w:tr>
      <w:tr w:rsidR="00BB6048" w:rsidRPr="006C3102" w:rsidTr="002B055A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Интеллектуальные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64 %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9%</w:t>
            </w:r>
          </w:p>
        </w:tc>
      </w:tr>
    </w:tbl>
    <w:p w:rsidR="00BB6048" w:rsidRDefault="00BB6048" w:rsidP="00BB6048">
      <w:pPr>
        <w:spacing w:after="0" w:line="240" w:lineRule="auto"/>
        <w:ind w:left="0" w:firstLine="0"/>
        <w:rPr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B6048" w:rsidRPr="009D337F" w:rsidTr="002B055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8" w:rsidRPr="006C3102" w:rsidRDefault="00BB6048" w:rsidP="002B055A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Психологическая готовность к школе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2017</w:t>
            </w:r>
            <w:r w:rsidRPr="00321224">
              <w:rPr>
                <w:sz w:val="20"/>
                <w:szCs w:val="20"/>
                <w:lang w:bidi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D337F" w:rsidRDefault="00BB6048" w:rsidP="002B055A">
            <w:pPr>
              <w:spacing w:after="0" w:line="240" w:lineRule="auto"/>
              <w:ind w:left="0" w:firstLine="0"/>
              <w:jc w:val="center"/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</w:tr>
      <w:tr w:rsidR="00BB6048" w:rsidRPr="00321224" w:rsidTr="002B055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</w:tr>
      <w:tr w:rsidR="00BB6048" w:rsidRPr="00321224" w:rsidTr="002B055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6690">
              <w:rPr>
                <w:sz w:val="20"/>
                <w:szCs w:val="20"/>
              </w:rPr>
              <w:t>39 %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6690">
              <w:rPr>
                <w:sz w:val="20"/>
                <w:szCs w:val="20"/>
              </w:rPr>
              <w:t>51 %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6690">
              <w:rPr>
                <w:sz w:val="20"/>
                <w:szCs w:val="20"/>
              </w:rPr>
              <w:t>10 %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6690">
              <w:rPr>
                <w:sz w:val="20"/>
                <w:szCs w:val="20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6690">
              <w:rPr>
                <w:sz w:val="20"/>
                <w:szCs w:val="20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6690">
              <w:rPr>
                <w:sz w:val="20"/>
                <w:szCs w:val="20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996690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996690">
              <w:rPr>
                <w:kern w:val="2"/>
                <w:sz w:val="20"/>
                <w:szCs w:val="20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96690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996690">
              <w:rPr>
                <w:kern w:val="2"/>
                <w:sz w:val="20"/>
                <w:szCs w:val="20"/>
              </w:rPr>
              <w:t>3%</w:t>
            </w:r>
          </w:p>
        </w:tc>
      </w:tr>
    </w:tbl>
    <w:p w:rsidR="00BB6048" w:rsidRPr="00EB519D" w:rsidRDefault="00BB6048" w:rsidP="00BB6048">
      <w:pPr>
        <w:spacing w:after="0" w:line="240" w:lineRule="auto"/>
        <w:ind w:left="0" w:firstLine="0"/>
        <w:rPr>
          <w:sz w:val="24"/>
          <w:szCs w:val="24"/>
        </w:rPr>
      </w:pPr>
    </w:p>
    <w:p w:rsidR="00BB6048" w:rsidRPr="001327D8" w:rsidRDefault="00BB6048" w:rsidP="00BB6048">
      <w:pPr>
        <w:spacing w:after="0" w:line="240" w:lineRule="auto"/>
        <w:ind w:left="0" w:firstLine="0"/>
        <w:rPr>
          <w:b/>
          <w:sz w:val="24"/>
          <w:szCs w:val="24"/>
        </w:rPr>
      </w:pPr>
      <w:r w:rsidRPr="00EB519D">
        <w:rPr>
          <w:b/>
          <w:sz w:val="24"/>
          <w:szCs w:val="24"/>
        </w:rPr>
        <w:t>Группа для детей с ЗПР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B6048" w:rsidRPr="00EB519D" w:rsidTr="002B055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Уровень развития качеств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2017</w:t>
            </w:r>
            <w:r w:rsidRPr="00321224">
              <w:rPr>
                <w:sz w:val="20"/>
                <w:szCs w:val="20"/>
                <w:lang w:bidi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D337F" w:rsidRDefault="00BB6048" w:rsidP="002B055A">
            <w:pPr>
              <w:spacing w:after="0" w:line="240" w:lineRule="auto"/>
              <w:ind w:left="0" w:firstLine="0"/>
              <w:jc w:val="center"/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</w:tr>
      <w:tr w:rsidR="00BB6048" w:rsidRPr="00EB519D" w:rsidTr="002B055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</w:tr>
      <w:tr w:rsidR="00BB6048" w:rsidRPr="006C3102" w:rsidTr="002B05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39 %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89%</w:t>
            </w:r>
          </w:p>
        </w:tc>
      </w:tr>
      <w:tr w:rsidR="00BB6048" w:rsidRPr="006C3102" w:rsidTr="002B05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Физические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64 %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17 %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55%</w:t>
            </w:r>
          </w:p>
        </w:tc>
      </w:tr>
      <w:tr w:rsidR="00BB6048" w:rsidRPr="006C3102" w:rsidTr="002B055A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Интеллектуальные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23 %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62 %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55%</w:t>
            </w:r>
          </w:p>
        </w:tc>
      </w:tr>
    </w:tbl>
    <w:p w:rsidR="00BB6048" w:rsidRDefault="00BB6048" w:rsidP="00BB6048">
      <w:pPr>
        <w:spacing w:after="0" w:line="240" w:lineRule="auto"/>
        <w:ind w:left="0" w:firstLine="0"/>
        <w:rPr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B6048" w:rsidRPr="009D337F" w:rsidTr="002B055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8" w:rsidRPr="006C3102" w:rsidRDefault="00BB6048" w:rsidP="002B055A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Психологическая готовность к школе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2017</w:t>
            </w:r>
            <w:r w:rsidRPr="00321224">
              <w:rPr>
                <w:sz w:val="20"/>
                <w:szCs w:val="20"/>
                <w:lang w:bidi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9D337F" w:rsidRDefault="00BB6048" w:rsidP="002B055A">
            <w:pPr>
              <w:spacing w:after="0" w:line="240" w:lineRule="auto"/>
              <w:ind w:left="0" w:firstLine="0"/>
              <w:jc w:val="center"/>
            </w:pPr>
            <w:r w:rsidRPr="00321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321224">
              <w:rPr>
                <w:sz w:val="20"/>
                <w:szCs w:val="20"/>
                <w:lang w:bidi="en-US"/>
              </w:rPr>
              <w:t>год</w:t>
            </w:r>
          </w:p>
        </w:tc>
      </w:tr>
      <w:tr w:rsidR="00BB6048" w:rsidRPr="00321224" w:rsidTr="002B055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48" w:rsidRPr="00321224" w:rsidRDefault="00BB6048" w:rsidP="002B055A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Высокий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Средний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Низкий уровень</w:t>
            </w:r>
          </w:p>
          <w:p w:rsidR="00BB6048" w:rsidRPr="00321224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1224">
              <w:rPr>
                <w:sz w:val="20"/>
                <w:szCs w:val="20"/>
              </w:rPr>
              <w:t>%</w:t>
            </w:r>
          </w:p>
        </w:tc>
      </w:tr>
      <w:tr w:rsidR="00BB6048" w:rsidRPr="00321224" w:rsidTr="002B055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48" w:rsidRPr="00321224" w:rsidRDefault="00BB6048" w:rsidP="002B055A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62 %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59%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8" w:rsidRPr="006C3102" w:rsidRDefault="00BB6048" w:rsidP="002B055A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C3102">
              <w:rPr>
                <w:kern w:val="2"/>
                <w:sz w:val="20"/>
                <w:szCs w:val="20"/>
              </w:rPr>
              <w:t>100%</w:t>
            </w:r>
          </w:p>
        </w:tc>
      </w:tr>
    </w:tbl>
    <w:p w:rsidR="00BB6048" w:rsidRPr="00ED5F63" w:rsidRDefault="00BB6048" w:rsidP="000E26AC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06627B" w:rsidRDefault="0006627B" w:rsidP="00ED5F63">
      <w:pPr>
        <w:tabs>
          <w:tab w:val="left" w:pos="1578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272766">
        <w:rPr>
          <w:b/>
          <w:sz w:val="24"/>
          <w:szCs w:val="24"/>
        </w:rPr>
        <w:t>Мониторинг диагностических данных по всем группам ДОУ (качество</w:t>
      </w:r>
      <w:r>
        <w:rPr>
          <w:b/>
          <w:sz w:val="24"/>
          <w:szCs w:val="24"/>
        </w:rPr>
        <w:t xml:space="preserve"> результатов</w:t>
      </w:r>
      <w:r w:rsidRPr="00272766">
        <w:rPr>
          <w:b/>
          <w:sz w:val="24"/>
          <w:szCs w:val="24"/>
        </w:rPr>
        <w:t xml:space="preserve"> образования</w:t>
      </w:r>
      <w:r>
        <w:rPr>
          <w:b/>
          <w:sz w:val="24"/>
          <w:szCs w:val="24"/>
        </w:rPr>
        <w:t xml:space="preserve"> воспитанников</w:t>
      </w:r>
      <w:r w:rsidRPr="00272766">
        <w:rPr>
          <w:b/>
          <w:sz w:val="24"/>
          <w:szCs w:val="24"/>
        </w:rPr>
        <w:t>)</w:t>
      </w:r>
    </w:p>
    <w:p w:rsidR="00ED5F63" w:rsidRPr="00272766" w:rsidRDefault="00ED5F63" w:rsidP="00ED5F63">
      <w:pPr>
        <w:tabs>
          <w:tab w:val="left" w:pos="1578"/>
        </w:tabs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Style w:val="a7"/>
        <w:tblW w:w="5258" w:type="pct"/>
        <w:tblInd w:w="-459" w:type="dxa"/>
        <w:tblLook w:val="04A0"/>
      </w:tblPr>
      <w:tblGrid>
        <w:gridCol w:w="2902"/>
        <w:gridCol w:w="2483"/>
        <w:gridCol w:w="2520"/>
        <w:gridCol w:w="2157"/>
      </w:tblGrid>
      <w:tr w:rsidR="0006627B" w:rsidTr="00C86B12">
        <w:tc>
          <w:tcPr>
            <w:tcW w:w="144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 w:rsidRPr="0039760C">
              <w:rPr>
                <w:b/>
              </w:rPr>
              <w:t>№ группы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</w:p>
        </w:tc>
      </w:tr>
      <w:tr w:rsidR="0006627B" w:rsidTr="00C86B12">
        <w:tc>
          <w:tcPr>
            <w:tcW w:w="144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 w:rsidRPr="0039760C">
              <w:rPr>
                <w:b/>
              </w:rPr>
              <w:t>№ 4</w:t>
            </w:r>
          </w:p>
          <w:p w:rsidR="0006627B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 xml:space="preserve">Вторая группа раннего возраста 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>(2-3)</w:t>
            </w:r>
          </w:p>
        </w:tc>
        <w:tc>
          <w:tcPr>
            <w:tcW w:w="1234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</w:pP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34,3  %</w:t>
            </w:r>
          </w:p>
        </w:tc>
        <w:tc>
          <w:tcPr>
            <w:tcW w:w="1252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</w:pP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35,7 %</w:t>
            </w:r>
          </w:p>
        </w:tc>
        <w:tc>
          <w:tcPr>
            <w:tcW w:w="1072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</w:pP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37,4 %</w:t>
            </w:r>
          </w:p>
        </w:tc>
      </w:tr>
      <w:tr w:rsidR="0006627B" w:rsidTr="00C86B12">
        <w:tc>
          <w:tcPr>
            <w:tcW w:w="144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 w:rsidRPr="0039760C">
              <w:rPr>
                <w:b/>
              </w:rPr>
              <w:t>№ 3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>Средняя (4-5)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42,7 %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43,3%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43,8 %</w:t>
            </w:r>
          </w:p>
        </w:tc>
      </w:tr>
      <w:tr w:rsidR="0006627B" w:rsidTr="00C86B12">
        <w:tc>
          <w:tcPr>
            <w:tcW w:w="144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 w:rsidRPr="0039760C">
              <w:rPr>
                <w:b/>
              </w:rPr>
              <w:t>№ 9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>Младшая (3-4)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39,4 %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39,7 %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40,3 %</w:t>
            </w:r>
          </w:p>
        </w:tc>
      </w:tr>
      <w:tr w:rsidR="0006627B" w:rsidTr="00C86B12">
        <w:tc>
          <w:tcPr>
            <w:tcW w:w="1442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rPr>
                <w:b/>
              </w:rPr>
              <w:t>№ 10</w:t>
            </w:r>
            <w:r w:rsidRPr="0039760C">
              <w:t xml:space="preserve"> подготовительная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>(6-7)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75,4 %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78,8 %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86,8 %</w:t>
            </w:r>
          </w:p>
        </w:tc>
      </w:tr>
      <w:tr w:rsidR="0006627B" w:rsidTr="00C86B12">
        <w:tc>
          <w:tcPr>
            <w:tcW w:w="144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 w:rsidRPr="0039760C">
              <w:rPr>
                <w:b/>
              </w:rPr>
              <w:t>№ 13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>Старшая (5-6)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64,3 %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65,1 %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65,8 %</w:t>
            </w:r>
          </w:p>
        </w:tc>
      </w:tr>
      <w:tr w:rsidR="0006627B" w:rsidTr="00C86B12">
        <w:tc>
          <w:tcPr>
            <w:tcW w:w="144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 w:rsidRPr="0039760C">
              <w:rPr>
                <w:b/>
              </w:rPr>
              <w:t>№ 6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>Средняя (4-5) ТНР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38,2 %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39,4 %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40,2 %</w:t>
            </w:r>
          </w:p>
        </w:tc>
      </w:tr>
      <w:tr w:rsidR="0006627B" w:rsidTr="00C86B12">
        <w:tc>
          <w:tcPr>
            <w:tcW w:w="1442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rPr>
                <w:b/>
              </w:rPr>
              <w:t>№ 8</w:t>
            </w:r>
            <w:r w:rsidRPr="0039760C">
              <w:t xml:space="preserve"> подготовительная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>(6-7) ТНР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76,4 %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79,8 %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82,5 %</w:t>
            </w:r>
          </w:p>
        </w:tc>
      </w:tr>
      <w:tr w:rsidR="0006627B" w:rsidTr="00C86B12">
        <w:tc>
          <w:tcPr>
            <w:tcW w:w="1442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rPr>
                <w:b/>
              </w:rPr>
              <w:t>№ 11</w:t>
            </w:r>
            <w:r w:rsidRPr="0039760C">
              <w:t xml:space="preserve"> подготовительная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 xml:space="preserve"> (6-7) ТНР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81,4 %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84,4 %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85,5 %</w:t>
            </w:r>
          </w:p>
        </w:tc>
      </w:tr>
      <w:tr w:rsidR="0006627B" w:rsidTr="00C86B12">
        <w:tc>
          <w:tcPr>
            <w:tcW w:w="1442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</w:pPr>
            <w:r w:rsidRPr="00272766">
              <w:rPr>
                <w:b/>
              </w:rPr>
              <w:t>№ 12</w:t>
            </w:r>
            <w:r w:rsidRPr="0039760C">
              <w:t xml:space="preserve"> старшая</w:t>
            </w:r>
          </w:p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39760C">
              <w:t xml:space="preserve"> (5-6) ТНР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62,2 %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63,4 %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65,6 %</w:t>
            </w:r>
          </w:p>
        </w:tc>
      </w:tr>
      <w:tr w:rsidR="0006627B" w:rsidTr="00C86B12">
        <w:tc>
          <w:tcPr>
            <w:tcW w:w="144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 w:rsidRPr="00272766">
              <w:rPr>
                <w:b/>
              </w:rPr>
              <w:t>№ 14</w:t>
            </w:r>
            <w:r w:rsidRPr="0039760C">
              <w:t xml:space="preserve"> старшая ЗПР</w:t>
            </w:r>
          </w:p>
        </w:tc>
        <w:tc>
          <w:tcPr>
            <w:tcW w:w="1234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32,7 %</w:t>
            </w:r>
          </w:p>
        </w:tc>
        <w:tc>
          <w:tcPr>
            <w:tcW w:w="125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33,8 %</w:t>
            </w:r>
          </w:p>
        </w:tc>
        <w:tc>
          <w:tcPr>
            <w:tcW w:w="107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</w:pPr>
            <w:r>
              <w:t>32 %</w:t>
            </w:r>
          </w:p>
        </w:tc>
      </w:tr>
    </w:tbl>
    <w:p w:rsidR="0006627B" w:rsidRDefault="0006627B" w:rsidP="0006627B">
      <w:pPr>
        <w:tabs>
          <w:tab w:val="left" w:pos="1578"/>
        </w:tabs>
        <w:rPr>
          <w:noProof/>
        </w:rPr>
      </w:pPr>
    </w:p>
    <w:p w:rsidR="0006627B" w:rsidRDefault="0006627B" w:rsidP="00ED5F63">
      <w:pPr>
        <w:tabs>
          <w:tab w:val="left" w:pos="1578"/>
        </w:tabs>
        <w:spacing w:after="0" w:line="240" w:lineRule="auto"/>
        <w:ind w:left="0" w:firstLine="709"/>
        <w:rPr>
          <w:b/>
          <w:noProof/>
          <w:sz w:val="24"/>
          <w:szCs w:val="24"/>
        </w:rPr>
      </w:pPr>
      <w:r w:rsidRPr="003A085A">
        <w:rPr>
          <w:b/>
          <w:noProof/>
          <w:sz w:val="24"/>
          <w:szCs w:val="24"/>
        </w:rPr>
        <w:t xml:space="preserve">Качество </w:t>
      </w:r>
      <w:r>
        <w:rPr>
          <w:b/>
          <w:noProof/>
          <w:sz w:val="24"/>
          <w:szCs w:val="24"/>
        </w:rPr>
        <w:t xml:space="preserve">результатов </w:t>
      </w:r>
      <w:r w:rsidRPr="003A085A">
        <w:rPr>
          <w:b/>
          <w:noProof/>
          <w:sz w:val="24"/>
          <w:szCs w:val="24"/>
        </w:rPr>
        <w:t>образования воспитанников</w:t>
      </w:r>
      <w:r>
        <w:rPr>
          <w:b/>
          <w:noProof/>
          <w:sz w:val="24"/>
          <w:szCs w:val="24"/>
        </w:rPr>
        <w:t xml:space="preserve"> МБДОУ за три года</w:t>
      </w:r>
    </w:p>
    <w:p w:rsidR="0006627B" w:rsidRDefault="0006627B" w:rsidP="0006627B">
      <w:pPr>
        <w:tabs>
          <w:tab w:val="left" w:pos="1578"/>
        </w:tabs>
        <w:jc w:val="center"/>
        <w:rPr>
          <w:b/>
          <w:noProof/>
          <w:sz w:val="24"/>
          <w:szCs w:val="24"/>
        </w:rPr>
      </w:pPr>
    </w:p>
    <w:p w:rsidR="0006627B" w:rsidRDefault="0006627B" w:rsidP="0006627B">
      <w:pPr>
        <w:tabs>
          <w:tab w:val="left" w:pos="1578"/>
        </w:tabs>
        <w:jc w:val="center"/>
        <w:rPr>
          <w:b/>
          <w:noProof/>
          <w:sz w:val="24"/>
          <w:szCs w:val="24"/>
        </w:rPr>
      </w:pPr>
      <w:r w:rsidRPr="0006627B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085688" cy="3093057"/>
            <wp:effectExtent l="19050" t="0" r="19712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627B" w:rsidRPr="001B2433" w:rsidRDefault="0006627B" w:rsidP="00ED5F63">
      <w:pPr>
        <w:tabs>
          <w:tab w:val="left" w:pos="1578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1B2433">
        <w:rPr>
          <w:b/>
          <w:sz w:val="24"/>
          <w:szCs w:val="24"/>
        </w:rPr>
        <w:t>Результаты образовательной деятельности учреждения по материалам мониторинга образовательного процесса за три года</w:t>
      </w:r>
      <w:r>
        <w:rPr>
          <w:b/>
          <w:sz w:val="24"/>
          <w:szCs w:val="24"/>
        </w:rPr>
        <w:t xml:space="preserve"> в группах общеразвивающей направленности</w:t>
      </w:r>
    </w:p>
    <w:tbl>
      <w:tblPr>
        <w:tblStyle w:val="a7"/>
        <w:tblpPr w:leftFromText="180" w:rightFromText="180" w:vertAnchor="text" w:horzAnchor="margin" w:tblpXSpec="center" w:tblpY="193"/>
        <w:tblW w:w="5000" w:type="pct"/>
        <w:tblLook w:val="04A0"/>
      </w:tblPr>
      <w:tblGrid>
        <w:gridCol w:w="2894"/>
        <w:gridCol w:w="2315"/>
        <w:gridCol w:w="2350"/>
        <w:gridCol w:w="2009"/>
      </w:tblGrid>
      <w:tr w:rsidR="0006627B" w:rsidTr="00C86B12">
        <w:tc>
          <w:tcPr>
            <w:tcW w:w="1511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</w:p>
        </w:tc>
        <w:tc>
          <w:tcPr>
            <w:tcW w:w="1210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06627B" w:rsidRPr="000E0F7E" w:rsidRDefault="0006627B" w:rsidP="00C86B12">
            <w:pPr>
              <w:tabs>
                <w:tab w:val="left" w:pos="1578"/>
              </w:tabs>
              <w:jc w:val="center"/>
            </w:pPr>
            <w:r w:rsidRPr="000E0F7E">
              <w:t>72 воспитанников</w:t>
            </w:r>
          </w:p>
        </w:tc>
        <w:tc>
          <w:tcPr>
            <w:tcW w:w="1228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06627B" w:rsidRPr="000E0F7E" w:rsidRDefault="0006627B" w:rsidP="00C86B12">
            <w:pPr>
              <w:tabs>
                <w:tab w:val="left" w:pos="1578"/>
              </w:tabs>
              <w:jc w:val="center"/>
            </w:pPr>
            <w:r w:rsidRPr="000E0F7E">
              <w:t>78 воспитанников</w:t>
            </w:r>
          </w:p>
        </w:tc>
        <w:tc>
          <w:tcPr>
            <w:tcW w:w="1051" w:type="pct"/>
          </w:tcPr>
          <w:p w:rsidR="0006627B" w:rsidRPr="00A23F7A" w:rsidRDefault="0006627B" w:rsidP="00C86B12">
            <w:pPr>
              <w:tabs>
                <w:tab w:val="left" w:pos="1578"/>
              </w:tabs>
              <w:jc w:val="center"/>
              <w:rPr>
                <w:b/>
                <w:color w:val="auto"/>
              </w:rPr>
            </w:pPr>
            <w:r w:rsidRPr="00A23F7A">
              <w:rPr>
                <w:b/>
                <w:color w:val="auto"/>
              </w:rPr>
              <w:t>2018</w:t>
            </w:r>
          </w:p>
          <w:p w:rsidR="0006627B" w:rsidRPr="00A23F7A" w:rsidRDefault="0006627B" w:rsidP="00C86B12">
            <w:pPr>
              <w:tabs>
                <w:tab w:val="left" w:pos="1578"/>
              </w:tabs>
              <w:jc w:val="center"/>
              <w:rPr>
                <w:color w:val="auto"/>
              </w:rPr>
            </w:pPr>
            <w:r w:rsidRPr="00A23F7A">
              <w:rPr>
                <w:color w:val="auto"/>
              </w:rPr>
              <w:t>99 воспитанников</w:t>
            </w:r>
          </w:p>
        </w:tc>
      </w:tr>
      <w:tr w:rsidR="0006627B" w:rsidTr="00C86B12">
        <w:tc>
          <w:tcPr>
            <w:tcW w:w="1511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Социально-коммуникативное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66,5 %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68,4 %</w:t>
            </w:r>
          </w:p>
        </w:tc>
        <w:tc>
          <w:tcPr>
            <w:tcW w:w="105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72,3 %</w:t>
            </w:r>
          </w:p>
        </w:tc>
      </w:tr>
      <w:tr w:rsidR="0006627B" w:rsidTr="00C86B12">
        <w:tc>
          <w:tcPr>
            <w:tcW w:w="1511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 xml:space="preserve">Познавательное 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59,8 %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62,7 %</w:t>
            </w:r>
          </w:p>
        </w:tc>
        <w:tc>
          <w:tcPr>
            <w:tcW w:w="105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69,4 %</w:t>
            </w:r>
          </w:p>
        </w:tc>
      </w:tr>
      <w:tr w:rsidR="0006627B" w:rsidTr="00C86B12">
        <w:tc>
          <w:tcPr>
            <w:tcW w:w="1512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Речевое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49,7 %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52,4 %</w:t>
            </w:r>
          </w:p>
        </w:tc>
        <w:tc>
          <w:tcPr>
            <w:tcW w:w="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58,7 %</w:t>
            </w:r>
          </w:p>
        </w:tc>
      </w:tr>
      <w:tr w:rsidR="0006627B" w:rsidTr="00C86B12">
        <w:tc>
          <w:tcPr>
            <w:tcW w:w="1511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Художественно-эстетическое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72,1 %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73,7 %</w:t>
            </w:r>
          </w:p>
        </w:tc>
        <w:tc>
          <w:tcPr>
            <w:tcW w:w="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74,2 %</w:t>
            </w:r>
          </w:p>
        </w:tc>
      </w:tr>
      <w:tr w:rsidR="0006627B" w:rsidTr="00C86B12">
        <w:tc>
          <w:tcPr>
            <w:tcW w:w="1511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Физическое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75,4 %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77,8 %</w:t>
            </w:r>
          </w:p>
        </w:tc>
        <w:tc>
          <w:tcPr>
            <w:tcW w:w="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79,4 %</w:t>
            </w:r>
          </w:p>
        </w:tc>
      </w:tr>
    </w:tbl>
    <w:p w:rsidR="0006627B" w:rsidRDefault="0006627B" w:rsidP="0006627B">
      <w:pPr>
        <w:tabs>
          <w:tab w:val="left" w:pos="1578"/>
        </w:tabs>
      </w:pPr>
    </w:p>
    <w:p w:rsidR="0006627B" w:rsidRDefault="0006627B" w:rsidP="00ED5F63">
      <w:pPr>
        <w:tabs>
          <w:tab w:val="left" w:pos="1578"/>
        </w:tabs>
        <w:jc w:val="center"/>
      </w:pPr>
      <w:r>
        <w:rPr>
          <w:noProof/>
        </w:rPr>
        <w:drawing>
          <wp:inline distT="0" distB="0" distL="0" distR="0">
            <wp:extent cx="2970641" cy="1836751"/>
            <wp:effectExtent l="19050" t="0" r="20209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627B" w:rsidRDefault="0006627B" w:rsidP="0006627B">
      <w:pPr>
        <w:tabs>
          <w:tab w:val="left" w:pos="1578"/>
        </w:tabs>
      </w:pPr>
    </w:p>
    <w:p w:rsidR="0006627B" w:rsidRDefault="0006627B" w:rsidP="00ED5F63">
      <w:pPr>
        <w:tabs>
          <w:tab w:val="left" w:pos="1578"/>
        </w:tabs>
        <w:spacing w:after="0" w:line="240" w:lineRule="auto"/>
        <w:ind w:left="0" w:firstLine="709"/>
      </w:pPr>
      <w:r w:rsidRPr="001B2433">
        <w:rPr>
          <w:b/>
          <w:sz w:val="24"/>
          <w:szCs w:val="24"/>
        </w:rPr>
        <w:t>Результаты образовательной деятельности учреждения по материалам мониторинга образовательного процесса за три года</w:t>
      </w:r>
      <w:r>
        <w:rPr>
          <w:b/>
          <w:sz w:val="24"/>
          <w:szCs w:val="24"/>
        </w:rPr>
        <w:t xml:space="preserve"> в группах коррекционной направленности</w:t>
      </w:r>
      <w:r w:rsidR="00674410">
        <w:rPr>
          <w:b/>
          <w:sz w:val="24"/>
          <w:szCs w:val="24"/>
        </w:rPr>
        <w:t xml:space="preserve"> для детей с ТНР</w:t>
      </w:r>
    </w:p>
    <w:tbl>
      <w:tblPr>
        <w:tblStyle w:val="a7"/>
        <w:tblpPr w:leftFromText="180" w:rightFromText="180" w:vertAnchor="text" w:horzAnchor="margin" w:tblpXSpec="center" w:tblpY="193"/>
        <w:tblW w:w="5000" w:type="pct"/>
        <w:tblLook w:val="04A0"/>
      </w:tblPr>
      <w:tblGrid>
        <w:gridCol w:w="2894"/>
        <w:gridCol w:w="2315"/>
        <w:gridCol w:w="2350"/>
        <w:gridCol w:w="2009"/>
      </w:tblGrid>
      <w:tr w:rsidR="0006627B" w:rsidTr="00C86B12">
        <w:tc>
          <w:tcPr>
            <w:tcW w:w="1511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</w:p>
        </w:tc>
        <w:tc>
          <w:tcPr>
            <w:tcW w:w="1210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06627B" w:rsidRPr="000E0F7E" w:rsidRDefault="0006627B" w:rsidP="00C86B12">
            <w:pPr>
              <w:tabs>
                <w:tab w:val="left" w:pos="1578"/>
              </w:tabs>
              <w:jc w:val="center"/>
            </w:pPr>
            <w:r>
              <w:t>46</w:t>
            </w:r>
            <w:r w:rsidRPr="000E0F7E">
              <w:t xml:space="preserve"> воспитанников</w:t>
            </w:r>
          </w:p>
        </w:tc>
        <w:tc>
          <w:tcPr>
            <w:tcW w:w="1228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06627B" w:rsidRPr="000E0F7E" w:rsidRDefault="0006627B" w:rsidP="00C86B12">
            <w:pPr>
              <w:tabs>
                <w:tab w:val="left" w:pos="1578"/>
              </w:tabs>
              <w:jc w:val="center"/>
            </w:pPr>
            <w:r>
              <w:t>51</w:t>
            </w:r>
            <w:r w:rsidRPr="000E0F7E">
              <w:t xml:space="preserve"> воспитанник</w:t>
            </w:r>
          </w:p>
        </w:tc>
        <w:tc>
          <w:tcPr>
            <w:tcW w:w="1051" w:type="pct"/>
          </w:tcPr>
          <w:p w:rsidR="0006627B" w:rsidRPr="00A23F7A" w:rsidRDefault="0006627B" w:rsidP="00C86B12">
            <w:pPr>
              <w:tabs>
                <w:tab w:val="left" w:pos="1578"/>
              </w:tabs>
              <w:jc w:val="center"/>
              <w:rPr>
                <w:b/>
                <w:color w:val="auto"/>
              </w:rPr>
            </w:pPr>
            <w:r w:rsidRPr="00A23F7A">
              <w:rPr>
                <w:b/>
                <w:color w:val="auto"/>
              </w:rPr>
              <w:t>2018</w:t>
            </w:r>
          </w:p>
          <w:p w:rsidR="0006627B" w:rsidRPr="000E0F7E" w:rsidRDefault="0006627B" w:rsidP="00C86B12">
            <w:pPr>
              <w:tabs>
                <w:tab w:val="left" w:pos="1578"/>
              </w:tabs>
              <w:jc w:val="center"/>
              <w:rPr>
                <w:color w:val="FF0000"/>
              </w:rPr>
            </w:pPr>
            <w:r w:rsidRPr="00A23F7A">
              <w:rPr>
                <w:color w:val="auto"/>
              </w:rPr>
              <w:t>53 воспитанника</w:t>
            </w:r>
          </w:p>
        </w:tc>
      </w:tr>
      <w:tr w:rsidR="0006627B" w:rsidTr="00C86B12">
        <w:tc>
          <w:tcPr>
            <w:tcW w:w="1511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Социально-коммуникативное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62,2 %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62,9 %</w:t>
            </w:r>
          </w:p>
        </w:tc>
        <w:tc>
          <w:tcPr>
            <w:tcW w:w="105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63,4 %</w:t>
            </w:r>
          </w:p>
        </w:tc>
      </w:tr>
      <w:tr w:rsidR="0006627B" w:rsidTr="00C86B12">
        <w:tc>
          <w:tcPr>
            <w:tcW w:w="1511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lastRenderedPageBreak/>
              <w:t xml:space="preserve">Познавательное 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55,8 %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57,4 %</w:t>
            </w:r>
          </w:p>
        </w:tc>
        <w:tc>
          <w:tcPr>
            <w:tcW w:w="105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59,2 %</w:t>
            </w:r>
          </w:p>
        </w:tc>
      </w:tr>
      <w:tr w:rsidR="0006627B" w:rsidTr="00C86B12">
        <w:tc>
          <w:tcPr>
            <w:tcW w:w="1512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Речевое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33,8 %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35,7 %</w:t>
            </w:r>
          </w:p>
        </w:tc>
        <w:tc>
          <w:tcPr>
            <w:tcW w:w="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36,8 %</w:t>
            </w:r>
          </w:p>
        </w:tc>
      </w:tr>
      <w:tr w:rsidR="0006627B" w:rsidTr="00C86B12">
        <w:tc>
          <w:tcPr>
            <w:tcW w:w="1511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Художественно-эстетическое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66,4 %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68,2 %</w:t>
            </w:r>
          </w:p>
        </w:tc>
        <w:tc>
          <w:tcPr>
            <w:tcW w:w="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68,8 %</w:t>
            </w:r>
          </w:p>
        </w:tc>
      </w:tr>
      <w:tr w:rsidR="0006627B" w:rsidTr="00C86B12">
        <w:tc>
          <w:tcPr>
            <w:tcW w:w="1511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Физическое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74,4 %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75,8</w:t>
            </w:r>
          </w:p>
        </w:tc>
        <w:tc>
          <w:tcPr>
            <w:tcW w:w="1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77,2 %</w:t>
            </w:r>
          </w:p>
        </w:tc>
      </w:tr>
    </w:tbl>
    <w:p w:rsidR="0006627B" w:rsidRDefault="0006627B" w:rsidP="0006627B">
      <w:pPr>
        <w:tabs>
          <w:tab w:val="left" w:pos="1578"/>
        </w:tabs>
      </w:pPr>
    </w:p>
    <w:p w:rsidR="0006627B" w:rsidRDefault="008341C8" w:rsidP="00674410">
      <w:pPr>
        <w:tabs>
          <w:tab w:val="left" w:pos="1578"/>
        </w:tabs>
        <w:jc w:val="center"/>
      </w:pPr>
      <w:r w:rsidRPr="008341C8">
        <w:rPr>
          <w:noProof/>
        </w:rPr>
        <w:drawing>
          <wp:inline distT="0" distB="0" distL="0" distR="0">
            <wp:extent cx="3264839" cy="1956021"/>
            <wp:effectExtent l="19050" t="0" r="11761" b="6129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627B" w:rsidRDefault="0006627B" w:rsidP="00ED5F63">
      <w:pPr>
        <w:tabs>
          <w:tab w:val="left" w:pos="1578"/>
        </w:tabs>
        <w:spacing w:after="0" w:line="240" w:lineRule="auto"/>
        <w:ind w:left="0" w:firstLine="709"/>
      </w:pPr>
      <w:r w:rsidRPr="001B2433">
        <w:rPr>
          <w:b/>
          <w:sz w:val="24"/>
          <w:szCs w:val="24"/>
        </w:rPr>
        <w:t>Результаты образовательной деятельности учреждения по материалам мониторинга образовательного процесса за три года</w:t>
      </w:r>
      <w:r>
        <w:rPr>
          <w:b/>
          <w:sz w:val="24"/>
          <w:szCs w:val="24"/>
        </w:rPr>
        <w:t xml:space="preserve"> в группе с ЗПР</w:t>
      </w:r>
    </w:p>
    <w:tbl>
      <w:tblPr>
        <w:tblStyle w:val="a7"/>
        <w:tblpPr w:leftFromText="180" w:rightFromText="180" w:vertAnchor="text" w:horzAnchor="margin" w:tblpXSpec="center" w:tblpY="193"/>
        <w:tblW w:w="5000" w:type="pct"/>
        <w:tblLook w:val="04A0"/>
      </w:tblPr>
      <w:tblGrid>
        <w:gridCol w:w="2894"/>
        <w:gridCol w:w="2315"/>
        <w:gridCol w:w="2350"/>
        <w:gridCol w:w="2009"/>
      </w:tblGrid>
      <w:tr w:rsidR="0006627B" w:rsidTr="00C86B12">
        <w:tc>
          <w:tcPr>
            <w:tcW w:w="1512" w:type="pct"/>
          </w:tcPr>
          <w:p w:rsidR="0006627B" w:rsidRPr="0039760C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</w:p>
        </w:tc>
        <w:tc>
          <w:tcPr>
            <w:tcW w:w="1210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06627B" w:rsidRPr="000E0F7E" w:rsidRDefault="0006627B" w:rsidP="00C86B12">
            <w:pPr>
              <w:tabs>
                <w:tab w:val="left" w:pos="1578"/>
              </w:tabs>
              <w:jc w:val="center"/>
            </w:pPr>
            <w:r>
              <w:t>11</w:t>
            </w:r>
            <w:r w:rsidRPr="000E0F7E">
              <w:t xml:space="preserve"> воспитанников</w:t>
            </w:r>
          </w:p>
        </w:tc>
        <w:tc>
          <w:tcPr>
            <w:tcW w:w="1228" w:type="pct"/>
          </w:tcPr>
          <w:p w:rsidR="0006627B" w:rsidRDefault="0006627B" w:rsidP="00C86B12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06627B" w:rsidRPr="000E0F7E" w:rsidRDefault="0006627B" w:rsidP="00C86B12">
            <w:pPr>
              <w:tabs>
                <w:tab w:val="left" w:pos="1578"/>
              </w:tabs>
              <w:jc w:val="center"/>
            </w:pPr>
            <w:r>
              <w:t>11</w:t>
            </w:r>
            <w:r w:rsidRPr="000E0F7E">
              <w:t xml:space="preserve"> воспитанник</w:t>
            </w:r>
            <w:r>
              <w:t>ов</w:t>
            </w:r>
          </w:p>
        </w:tc>
        <w:tc>
          <w:tcPr>
            <w:tcW w:w="1050" w:type="pct"/>
          </w:tcPr>
          <w:p w:rsidR="0006627B" w:rsidRPr="00A23F7A" w:rsidRDefault="0006627B" w:rsidP="00C86B12">
            <w:pPr>
              <w:tabs>
                <w:tab w:val="left" w:pos="1578"/>
              </w:tabs>
              <w:jc w:val="center"/>
              <w:rPr>
                <w:b/>
                <w:color w:val="auto"/>
              </w:rPr>
            </w:pPr>
            <w:r w:rsidRPr="00A23F7A">
              <w:rPr>
                <w:b/>
                <w:color w:val="auto"/>
              </w:rPr>
              <w:t>2018</w:t>
            </w:r>
          </w:p>
          <w:p w:rsidR="0006627B" w:rsidRPr="000E0F7E" w:rsidRDefault="0006627B" w:rsidP="00C86B12">
            <w:pPr>
              <w:tabs>
                <w:tab w:val="left" w:pos="1578"/>
              </w:tabs>
              <w:jc w:val="center"/>
              <w:rPr>
                <w:color w:val="FF0000"/>
              </w:rPr>
            </w:pPr>
            <w:r w:rsidRPr="00A23F7A">
              <w:rPr>
                <w:color w:val="auto"/>
              </w:rPr>
              <w:t>12 воспитанников</w:t>
            </w:r>
          </w:p>
        </w:tc>
      </w:tr>
      <w:tr w:rsidR="0006627B" w:rsidTr="00C86B12">
        <w:tc>
          <w:tcPr>
            <w:tcW w:w="1512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Социально-коммуникативное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27,2 %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28,4 %</w:t>
            </w:r>
          </w:p>
        </w:tc>
        <w:tc>
          <w:tcPr>
            <w:tcW w:w="105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30,5 %</w:t>
            </w:r>
          </w:p>
        </w:tc>
      </w:tr>
      <w:tr w:rsidR="0006627B" w:rsidTr="00C86B12">
        <w:tc>
          <w:tcPr>
            <w:tcW w:w="1512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 xml:space="preserve">Познавательное 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34,4 %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35,7 %</w:t>
            </w:r>
          </w:p>
        </w:tc>
        <w:tc>
          <w:tcPr>
            <w:tcW w:w="105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37,2 %</w:t>
            </w:r>
          </w:p>
        </w:tc>
      </w:tr>
      <w:tr w:rsidR="0006627B" w:rsidTr="00C86B12">
        <w:tc>
          <w:tcPr>
            <w:tcW w:w="1512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Речевое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25,4 %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26,2 %</w:t>
            </w:r>
          </w:p>
        </w:tc>
        <w:tc>
          <w:tcPr>
            <w:tcW w:w="105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27 %</w:t>
            </w:r>
          </w:p>
        </w:tc>
      </w:tr>
      <w:tr w:rsidR="0006627B" w:rsidTr="00C86B12">
        <w:tc>
          <w:tcPr>
            <w:tcW w:w="1512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Художественно-эстетическое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38,5 %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39,4 %</w:t>
            </w:r>
          </w:p>
        </w:tc>
        <w:tc>
          <w:tcPr>
            <w:tcW w:w="105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40,2 %</w:t>
            </w:r>
          </w:p>
        </w:tc>
      </w:tr>
      <w:tr w:rsidR="0006627B" w:rsidTr="00C86B12">
        <w:tc>
          <w:tcPr>
            <w:tcW w:w="1512" w:type="pct"/>
          </w:tcPr>
          <w:p w:rsidR="0006627B" w:rsidRPr="001B2433" w:rsidRDefault="0006627B" w:rsidP="00C86B12">
            <w:pPr>
              <w:tabs>
                <w:tab w:val="left" w:pos="1578"/>
              </w:tabs>
              <w:jc w:val="center"/>
            </w:pPr>
            <w:r w:rsidRPr="001B2433">
              <w:t>Физическое</w:t>
            </w:r>
          </w:p>
        </w:tc>
        <w:tc>
          <w:tcPr>
            <w:tcW w:w="121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29 %</w:t>
            </w:r>
          </w:p>
        </w:tc>
        <w:tc>
          <w:tcPr>
            <w:tcW w:w="1228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31,3%</w:t>
            </w:r>
          </w:p>
        </w:tc>
        <w:tc>
          <w:tcPr>
            <w:tcW w:w="1050" w:type="pct"/>
          </w:tcPr>
          <w:p w:rsidR="0006627B" w:rsidRPr="000E435F" w:rsidRDefault="0006627B" w:rsidP="00C86B12">
            <w:pPr>
              <w:tabs>
                <w:tab w:val="left" w:pos="1578"/>
              </w:tabs>
              <w:jc w:val="center"/>
            </w:pPr>
            <w:r>
              <w:t>34,8%</w:t>
            </w:r>
          </w:p>
        </w:tc>
      </w:tr>
    </w:tbl>
    <w:p w:rsidR="0006627B" w:rsidRPr="002202A9" w:rsidRDefault="0006627B" w:rsidP="0006627B">
      <w:pPr>
        <w:tabs>
          <w:tab w:val="left" w:pos="1578"/>
        </w:tabs>
      </w:pPr>
    </w:p>
    <w:p w:rsidR="0006627B" w:rsidRPr="00674410" w:rsidRDefault="008341C8" w:rsidP="0006627B">
      <w:pPr>
        <w:spacing w:after="0" w:line="240" w:lineRule="auto"/>
        <w:ind w:left="0" w:firstLine="709"/>
        <w:jc w:val="center"/>
        <w:rPr>
          <w:color w:val="auto"/>
          <w:sz w:val="24"/>
          <w:szCs w:val="24"/>
        </w:rPr>
      </w:pPr>
      <w:r w:rsidRPr="008341C8">
        <w:rPr>
          <w:noProof/>
          <w:color w:val="FF0000"/>
          <w:sz w:val="24"/>
          <w:szCs w:val="24"/>
        </w:rPr>
        <w:drawing>
          <wp:inline distT="0" distB="0" distL="0" distR="0">
            <wp:extent cx="3145569" cy="2074655"/>
            <wp:effectExtent l="19050" t="0" r="16731" b="1795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627B" w:rsidRPr="00674410" w:rsidRDefault="0006627B" w:rsidP="0006627B">
      <w:pPr>
        <w:spacing w:after="0" w:line="240" w:lineRule="auto"/>
        <w:ind w:left="0" w:firstLine="709"/>
        <w:jc w:val="center"/>
        <w:rPr>
          <w:color w:val="auto"/>
          <w:sz w:val="24"/>
          <w:szCs w:val="24"/>
        </w:rPr>
      </w:pPr>
    </w:p>
    <w:p w:rsidR="00ED5F63" w:rsidRDefault="002B055A" w:rsidP="002B055A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C86B12">
        <w:rPr>
          <w:b/>
          <w:color w:val="auto"/>
          <w:sz w:val="24"/>
          <w:szCs w:val="24"/>
        </w:rPr>
        <w:t>Анализ результатов коррекционной работы</w:t>
      </w:r>
    </w:p>
    <w:p w:rsidR="002B055A" w:rsidRPr="0080130B" w:rsidRDefault="002B055A" w:rsidP="002B055A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8341C8" w:rsidRPr="0080130B" w:rsidRDefault="002B055A" w:rsidP="00F47822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80130B">
        <w:rPr>
          <w:color w:val="auto"/>
          <w:sz w:val="24"/>
          <w:szCs w:val="24"/>
        </w:rPr>
        <w:t xml:space="preserve">В ДОУ осуществляется координация деятельности всех служб по сопровождению воспитанников, имеющих отклонения в развитии. В целях максимального содействия полноценному речевому и психическому развитию каждого ребенка созданы адекватные условия для ранней профилактической и коррекционной логопедической работы.  Разработаны и проведены ряд мероприятий для педагогов и родителей, направленных на психологопедагогическое просвещение (индивидуальные консультации, родительские </w:t>
      </w:r>
      <w:r w:rsidRPr="0080130B">
        <w:rPr>
          <w:color w:val="auto"/>
          <w:sz w:val="24"/>
          <w:szCs w:val="24"/>
        </w:rPr>
        <w:lastRenderedPageBreak/>
        <w:t xml:space="preserve">собрания, семинары-практикумы). В </w:t>
      </w:r>
      <w:r w:rsidR="008341C8" w:rsidRPr="0080130B">
        <w:rPr>
          <w:color w:val="auto"/>
          <w:sz w:val="24"/>
          <w:szCs w:val="24"/>
        </w:rPr>
        <w:t>2018</w:t>
      </w:r>
      <w:r w:rsidRPr="0080130B">
        <w:rPr>
          <w:color w:val="auto"/>
          <w:sz w:val="24"/>
          <w:szCs w:val="24"/>
        </w:rPr>
        <w:t xml:space="preserve"> учебном году логопедическую помощь получали </w:t>
      </w:r>
      <w:r w:rsidR="008341C8" w:rsidRPr="0080130B">
        <w:rPr>
          <w:color w:val="auto"/>
          <w:sz w:val="24"/>
          <w:szCs w:val="24"/>
        </w:rPr>
        <w:t>53</w:t>
      </w:r>
      <w:r w:rsidRPr="0080130B">
        <w:rPr>
          <w:color w:val="auto"/>
          <w:sz w:val="24"/>
          <w:szCs w:val="24"/>
        </w:rPr>
        <w:t xml:space="preserve"> </w:t>
      </w:r>
      <w:r w:rsidR="008341C8" w:rsidRPr="0080130B">
        <w:rPr>
          <w:color w:val="auto"/>
          <w:sz w:val="24"/>
          <w:szCs w:val="24"/>
        </w:rPr>
        <w:t>воспитанника и 12 детей с ЗПР</w:t>
      </w:r>
      <w:r w:rsidRPr="0080130B">
        <w:rPr>
          <w:color w:val="auto"/>
          <w:sz w:val="24"/>
          <w:szCs w:val="24"/>
        </w:rPr>
        <w:t>. Дети</w:t>
      </w:r>
      <w:r w:rsidR="008341C8" w:rsidRPr="0080130B">
        <w:rPr>
          <w:color w:val="auto"/>
          <w:sz w:val="24"/>
          <w:szCs w:val="24"/>
        </w:rPr>
        <w:t xml:space="preserve"> с</w:t>
      </w:r>
      <w:r w:rsidRPr="0080130B">
        <w:rPr>
          <w:color w:val="auto"/>
          <w:sz w:val="24"/>
          <w:szCs w:val="24"/>
        </w:rPr>
        <w:t xml:space="preserve"> ОВЗ посещают компенсирующие группы для детей с ТНР и занимаются по адаптированной основной образовательной программе для дошкольников с тяжелыми нарушениями речи. С воспитанника</w:t>
      </w:r>
      <w:r w:rsidR="008341C8" w:rsidRPr="0080130B">
        <w:rPr>
          <w:color w:val="auto"/>
          <w:sz w:val="24"/>
          <w:szCs w:val="24"/>
        </w:rPr>
        <w:t xml:space="preserve">ми занимаются учителя-логопеды, учитель дефектолог, </w:t>
      </w:r>
      <w:r w:rsidRPr="0080130B">
        <w:rPr>
          <w:color w:val="auto"/>
          <w:sz w:val="24"/>
          <w:szCs w:val="24"/>
        </w:rPr>
        <w:t>педагог-психолог и квалифицированные воспитатели.</w:t>
      </w:r>
      <w:r w:rsidR="008341C8" w:rsidRPr="0080130B">
        <w:rPr>
          <w:color w:val="auto"/>
          <w:sz w:val="24"/>
          <w:szCs w:val="24"/>
        </w:rPr>
        <w:t xml:space="preserve"> </w:t>
      </w:r>
    </w:p>
    <w:p w:rsidR="008341C8" w:rsidRPr="008341C8" w:rsidRDefault="008341C8" w:rsidP="00F47822">
      <w:pPr>
        <w:spacing w:after="0" w:line="240" w:lineRule="auto"/>
        <w:ind w:left="0" w:firstLine="709"/>
        <w:rPr>
          <w:sz w:val="24"/>
          <w:szCs w:val="24"/>
        </w:rPr>
      </w:pPr>
      <w:r w:rsidRPr="0080130B">
        <w:rPr>
          <w:color w:val="auto"/>
          <w:sz w:val="24"/>
          <w:szCs w:val="24"/>
        </w:rPr>
        <w:t>Дети с ЗПР</w:t>
      </w:r>
      <w:r w:rsidR="00F47822">
        <w:rPr>
          <w:color w:val="auto"/>
          <w:sz w:val="24"/>
          <w:szCs w:val="24"/>
        </w:rPr>
        <w:t>,</w:t>
      </w:r>
      <w:r w:rsidRPr="0080130B">
        <w:rPr>
          <w:color w:val="auto"/>
          <w:sz w:val="24"/>
          <w:szCs w:val="24"/>
        </w:rPr>
        <w:t xml:space="preserve"> посещающие наше дошкольное учреждение (12 воспитанников) – это дети со слабо выраженной органической недостаточностью центральной нервной системы </w:t>
      </w:r>
      <w:r w:rsidR="00674410">
        <w:rPr>
          <w:color w:val="auto"/>
          <w:sz w:val="24"/>
          <w:szCs w:val="24"/>
        </w:rPr>
        <w:t>или с признаками ее</w:t>
      </w:r>
      <w:r w:rsidRPr="0080130B">
        <w:rPr>
          <w:color w:val="auto"/>
          <w:sz w:val="24"/>
          <w:szCs w:val="24"/>
        </w:rPr>
        <w:t xml:space="preserve"> функциональной незрелости. Дети с ЗПР имеют потенциально сохранённые возможности интеллектуального развития, однако для них характерны нарушения познавательной деятельности в связи с незрелостью эмоционально–волевой сферы, пониженной работоспособностью. Нарушения эмоционально-волевой</w:t>
      </w:r>
      <w:r w:rsidRPr="008341C8">
        <w:rPr>
          <w:sz w:val="24"/>
          <w:szCs w:val="24"/>
        </w:rPr>
        <w:t xml:space="preserve"> сферы и поведения проявляются в слабости волевых установок, эмоциональной неустойчивости, импульсивности.</w:t>
      </w:r>
    </w:p>
    <w:p w:rsidR="008341C8" w:rsidRPr="008341C8" w:rsidRDefault="008341C8" w:rsidP="00F47822">
      <w:pPr>
        <w:spacing w:after="0" w:line="240" w:lineRule="auto"/>
        <w:ind w:left="0" w:firstLine="709"/>
        <w:rPr>
          <w:sz w:val="24"/>
          <w:szCs w:val="24"/>
        </w:rPr>
      </w:pPr>
      <w:r w:rsidRPr="008341C8">
        <w:rPr>
          <w:sz w:val="24"/>
          <w:szCs w:val="24"/>
        </w:rPr>
        <w:t xml:space="preserve">Педагоги нашего ДОУ, работающие в коррекционных группах, имеют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процесса. Своевременно проходят курсы повышения квалификации специалистов по проблемам организации воспитательно-образовательной и коррекционной работы с детьми с ограниченными возможностями здоровья. Создают условия в группах для полноценного развития: </w:t>
      </w:r>
      <w:r w:rsidRPr="008341C8">
        <w:rPr>
          <w:sz w:val="24"/>
          <w:szCs w:val="24"/>
          <w:shd w:val="clear" w:color="auto" w:fill="FFFFFF"/>
        </w:rPr>
        <w:t xml:space="preserve">организуются дидактические и сюжетно-ролевые игры, театрализованная деятельность, групповые и индивидуальные беседы. </w:t>
      </w:r>
    </w:p>
    <w:p w:rsidR="002B055A" w:rsidRPr="00F47822" w:rsidRDefault="002B055A" w:rsidP="00F47822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FB5F58" w:rsidRDefault="00FB5F58" w:rsidP="00F47822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b/>
          <w:sz w:val="24"/>
          <w:szCs w:val="24"/>
          <w:u w:val="single" w:color="000000"/>
        </w:rPr>
        <w:t>Вывод</w:t>
      </w:r>
      <w:r w:rsidRPr="002A5031">
        <w:rPr>
          <w:sz w:val="24"/>
          <w:szCs w:val="24"/>
        </w:rPr>
        <w:t xml:space="preserve">: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</w:t>
      </w:r>
    </w:p>
    <w:p w:rsidR="00FB5F58" w:rsidRPr="00F47822" w:rsidRDefault="00FB5F58" w:rsidP="00F47822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4C49DB" w:rsidRPr="00F47822" w:rsidRDefault="00BB6048" w:rsidP="00F4782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F47822">
        <w:rPr>
          <w:b/>
          <w:color w:val="auto"/>
          <w:sz w:val="24"/>
          <w:szCs w:val="24"/>
        </w:rPr>
        <w:t>3.7</w:t>
      </w:r>
      <w:r w:rsidR="000E26AC" w:rsidRPr="00F47822">
        <w:rPr>
          <w:b/>
          <w:color w:val="auto"/>
          <w:sz w:val="24"/>
          <w:szCs w:val="24"/>
        </w:rPr>
        <w:t xml:space="preserve">. </w:t>
      </w:r>
      <w:r w:rsidRPr="00F47822">
        <w:rPr>
          <w:b/>
          <w:color w:val="auto"/>
          <w:sz w:val="24"/>
          <w:szCs w:val="24"/>
        </w:rPr>
        <w:t>Воспитательная работа и ее направления</w:t>
      </w:r>
    </w:p>
    <w:p w:rsidR="00BB6048" w:rsidRDefault="00BB6048" w:rsidP="00F47822">
      <w:pPr>
        <w:spacing w:after="0" w:line="240" w:lineRule="auto"/>
        <w:ind w:left="0" w:firstLine="709"/>
        <w:rPr>
          <w:sz w:val="24"/>
          <w:szCs w:val="24"/>
        </w:rPr>
      </w:pPr>
    </w:p>
    <w:p w:rsidR="00BB6048" w:rsidRPr="002A5031" w:rsidRDefault="00BB6048" w:rsidP="00F47822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В учреждении функционирует система методической работы: разрабатывается и утверждается на </w:t>
      </w:r>
      <w:r>
        <w:rPr>
          <w:sz w:val="24"/>
          <w:szCs w:val="24"/>
        </w:rPr>
        <w:t xml:space="preserve">Совете педагогов </w:t>
      </w:r>
      <w:r w:rsidRPr="002A5031">
        <w:rPr>
          <w:sz w:val="24"/>
          <w:szCs w:val="24"/>
        </w:rPr>
        <w:t>ежегодный план образовательной работы. План разрабатывается с учетом анализа предыдущей деятель</w:t>
      </w:r>
      <w:r>
        <w:rPr>
          <w:sz w:val="24"/>
          <w:szCs w:val="24"/>
        </w:rPr>
        <w:t xml:space="preserve">ности, </w:t>
      </w:r>
      <w:r w:rsidRPr="002A5031">
        <w:rPr>
          <w:sz w:val="24"/>
          <w:szCs w:val="24"/>
        </w:rPr>
        <w:t xml:space="preserve">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</w:p>
    <w:p w:rsidR="0080130B" w:rsidRDefault="00BB6048" w:rsidP="00F47822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Контроль</w:t>
      </w:r>
      <w:r w:rsidR="00C86B12">
        <w:rPr>
          <w:sz w:val="24"/>
          <w:szCs w:val="24"/>
        </w:rPr>
        <w:t xml:space="preserve"> </w:t>
      </w:r>
      <w:r w:rsidRPr="002A5031">
        <w:rPr>
          <w:sz w:val="24"/>
          <w:szCs w:val="24"/>
        </w:rPr>
        <w:t xml:space="preserve">за ходом и результатами образовательной работы с детьми во всех возрастных подгруппах ДОУ осуществляется целенаправленно, носит системный характер. </w:t>
      </w:r>
    </w:p>
    <w:p w:rsidR="00F47822" w:rsidRDefault="00F47822" w:rsidP="00F4782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3C6776" w:rsidRPr="00C55FE1" w:rsidRDefault="0080130B" w:rsidP="00F4782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C55FE1">
        <w:rPr>
          <w:b/>
          <w:color w:val="auto"/>
          <w:sz w:val="24"/>
          <w:szCs w:val="24"/>
        </w:rPr>
        <w:t>Основные направления воспитательной работы в</w:t>
      </w:r>
      <w:r w:rsidR="003C6776" w:rsidRPr="00C55FE1">
        <w:rPr>
          <w:b/>
          <w:color w:val="auto"/>
          <w:sz w:val="24"/>
          <w:szCs w:val="24"/>
        </w:rPr>
        <w:t xml:space="preserve"> МБДОУ № 28:</w:t>
      </w:r>
    </w:p>
    <w:p w:rsidR="003C6776" w:rsidRPr="003C6776" w:rsidRDefault="003C6776" w:rsidP="00F47822">
      <w:pPr>
        <w:pStyle w:val="a4"/>
        <w:framePr w:hSpace="180" w:wrap="around" w:vAnchor="text" w:hAnchor="margin" w:xAlign="center" w:y="193"/>
        <w:numPr>
          <w:ilvl w:val="0"/>
          <w:numId w:val="12"/>
        </w:numPr>
        <w:tabs>
          <w:tab w:val="left" w:pos="1578"/>
        </w:tabs>
        <w:spacing w:after="0" w:line="240" w:lineRule="auto"/>
        <w:ind w:left="0" w:firstLine="709"/>
        <w:rPr>
          <w:sz w:val="24"/>
          <w:szCs w:val="24"/>
        </w:rPr>
      </w:pPr>
      <w:r w:rsidRPr="003C6776">
        <w:rPr>
          <w:sz w:val="24"/>
          <w:szCs w:val="24"/>
        </w:rPr>
        <w:t>Социально-коммуникативное</w:t>
      </w:r>
    </w:p>
    <w:p w:rsidR="003C6776" w:rsidRPr="003C6776" w:rsidRDefault="003C6776" w:rsidP="00F47822">
      <w:pPr>
        <w:pStyle w:val="a4"/>
        <w:framePr w:hSpace="180" w:wrap="around" w:vAnchor="text" w:hAnchor="margin" w:xAlign="center" w:y="193"/>
        <w:numPr>
          <w:ilvl w:val="0"/>
          <w:numId w:val="12"/>
        </w:numPr>
        <w:tabs>
          <w:tab w:val="left" w:pos="1578"/>
        </w:tabs>
        <w:spacing w:after="0" w:line="240" w:lineRule="auto"/>
        <w:ind w:left="0" w:firstLine="709"/>
        <w:rPr>
          <w:sz w:val="24"/>
          <w:szCs w:val="24"/>
        </w:rPr>
      </w:pPr>
      <w:r w:rsidRPr="003C6776">
        <w:rPr>
          <w:sz w:val="24"/>
          <w:szCs w:val="24"/>
        </w:rPr>
        <w:t xml:space="preserve">Познавательное </w:t>
      </w:r>
    </w:p>
    <w:p w:rsidR="003C6776" w:rsidRPr="003C6776" w:rsidRDefault="003C6776" w:rsidP="00F47822">
      <w:pPr>
        <w:pStyle w:val="a4"/>
        <w:framePr w:hSpace="180" w:wrap="around" w:vAnchor="text" w:hAnchor="margin" w:xAlign="center" w:y="193"/>
        <w:numPr>
          <w:ilvl w:val="0"/>
          <w:numId w:val="12"/>
        </w:numPr>
        <w:tabs>
          <w:tab w:val="left" w:pos="1578"/>
        </w:tabs>
        <w:spacing w:after="0" w:line="240" w:lineRule="auto"/>
        <w:ind w:left="0" w:firstLine="709"/>
        <w:rPr>
          <w:sz w:val="24"/>
          <w:szCs w:val="24"/>
        </w:rPr>
      </w:pPr>
      <w:r w:rsidRPr="003C6776">
        <w:rPr>
          <w:sz w:val="24"/>
          <w:szCs w:val="24"/>
        </w:rPr>
        <w:t>Речевое</w:t>
      </w:r>
    </w:p>
    <w:p w:rsidR="003C6776" w:rsidRPr="003C6776" w:rsidRDefault="003C6776" w:rsidP="00F47822">
      <w:pPr>
        <w:pStyle w:val="a4"/>
        <w:framePr w:hSpace="180" w:wrap="around" w:vAnchor="text" w:hAnchor="margin" w:xAlign="center" w:y="193"/>
        <w:numPr>
          <w:ilvl w:val="0"/>
          <w:numId w:val="12"/>
        </w:numPr>
        <w:tabs>
          <w:tab w:val="left" w:pos="1578"/>
        </w:tabs>
        <w:spacing w:after="0" w:line="240" w:lineRule="auto"/>
        <w:ind w:left="0" w:firstLine="709"/>
        <w:rPr>
          <w:sz w:val="24"/>
          <w:szCs w:val="24"/>
        </w:rPr>
      </w:pPr>
      <w:r w:rsidRPr="003C6776">
        <w:rPr>
          <w:sz w:val="24"/>
          <w:szCs w:val="24"/>
        </w:rPr>
        <w:t>Художественно-эстетическое</w:t>
      </w:r>
    </w:p>
    <w:p w:rsidR="003C6776" w:rsidRPr="003C6776" w:rsidRDefault="003C6776" w:rsidP="00F47822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3C6776">
        <w:rPr>
          <w:sz w:val="24"/>
          <w:szCs w:val="24"/>
        </w:rPr>
        <w:t>Физическое</w:t>
      </w:r>
    </w:p>
    <w:p w:rsidR="00F47822" w:rsidRDefault="00F47822" w:rsidP="00F47822">
      <w:pPr>
        <w:pStyle w:val="a4"/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3C6776" w:rsidRPr="00C55FE1" w:rsidRDefault="003C6776" w:rsidP="00F47822">
      <w:pPr>
        <w:pStyle w:val="a4"/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C55FE1">
        <w:rPr>
          <w:b/>
          <w:color w:val="auto"/>
          <w:sz w:val="24"/>
          <w:szCs w:val="24"/>
        </w:rPr>
        <w:t>Основные направления методической работы в МБДОУ № 28:</w:t>
      </w:r>
    </w:p>
    <w:p w:rsidR="00C55FE1" w:rsidRDefault="00C55FE1" w:rsidP="00F47822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базы данных о педагогических работниках ДОУ;</w:t>
      </w:r>
    </w:p>
    <w:p w:rsidR="00C55FE1" w:rsidRDefault="00C55FE1" w:rsidP="00F47822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Организация и проведение мастер-классов, семинаров-практикумов, конкурсов и др. форм работы с педагогами в соответствии с ФГОС ДО;</w:t>
      </w:r>
    </w:p>
    <w:p w:rsidR="00C55FE1" w:rsidRDefault="00C55FE1" w:rsidP="00F47822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Организация консультационной работы для педагогов ДОУ (индивидуальное, групповое консультирование);</w:t>
      </w:r>
    </w:p>
    <w:p w:rsidR="00C55FE1" w:rsidRDefault="00C55FE1" w:rsidP="00F47822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Консультирование педагогов ДОУ и родителей по вопросам обучения и воспитания детей в соответствии с ФГОС;</w:t>
      </w:r>
    </w:p>
    <w:p w:rsidR="00C55FE1" w:rsidRDefault="00C55FE1" w:rsidP="00F47822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единого образовательного пространства в рамках социального партнерства ДОУ и семьи.</w:t>
      </w:r>
    </w:p>
    <w:p w:rsidR="00F47822" w:rsidRDefault="00F47822" w:rsidP="00F47822">
      <w:pPr>
        <w:pStyle w:val="a4"/>
        <w:spacing w:after="0" w:line="240" w:lineRule="auto"/>
        <w:ind w:left="709" w:firstLine="0"/>
        <w:rPr>
          <w:color w:val="auto"/>
          <w:sz w:val="24"/>
          <w:szCs w:val="24"/>
        </w:rPr>
      </w:pPr>
    </w:p>
    <w:p w:rsidR="00C55FE1" w:rsidRDefault="00C55FE1" w:rsidP="00F4782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C55FE1">
        <w:rPr>
          <w:b/>
          <w:color w:val="auto"/>
          <w:sz w:val="24"/>
          <w:szCs w:val="24"/>
        </w:rPr>
        <w:t>Формы методической работы используемые в МАДОУ № 28:</w:t>
      </w:r>
    </w:p>
    <w:p w:rsidR="00C86B12" w:rsidRPr="00C86B12" w:rsidRDefault="00C86B12" w:rsidP="00F47822">
      <w:pPr>
        <w:spacing w:after="0" w:line="240" w:lineRule="auto"/>
        <w:ind w:left="0" w:firstLine="709"/>
        <w:rPr>
          <w:b/>
          <w:color w:val="auto"/>
          <w:sz w:val="24"/>
          <w:szCs w:val="24"/>
          <w:u w:val="single"/>
        </w:rPr>
      </w:pPr>
      <w:r w:rsidRPr="00C86B12">
        <w:rPr>
          <w:b/>
          <w:color w:val="auto"/>
          <w:sz w:val="24"/>
          <w:szCs w:val="24"/>
          <w:u w:val="single"/>
        </w:rPr>
        <w:t>Традиционные:</w:t>
      </w:r>
    </w:p>
    <w:p w:rsidR="00C55FE1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C86B12">
        <w:rPr>
          <w:color w:val="auto"/>
          <w:sz w:val="24"/>
          <w:szCs w:val="24"/>
        </w:rPr>
        <w:t>Совет</w:t>
      </w:r>
      <w:r>
        <w:rPr>
          <w:color w:val="auto"/>
          <w:sz w:val="24"/>
          <w:szCs w:val="24"/>
        </w:rPr>
        <w:t xml:space="preserve"> педагогов, малый педсовет;</w:t>
      </w:r>
    </w:p>
    <w:p w:rsidR="00C86B12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Методические часы;</w:t>
      </w:r>
    </w:p>
    <w:p w:rsidR="00C86B12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Семинары-практикумы, круглые столы;</w:t>
      </w:r>
    </w:p>
    <w:p w:rsidR="00C86B12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Работа педагогов над методическими темами;</w:t>
      </w:r>
    </w:p>
    <w:p w:rsidR="00C86B12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Работа педагогов над самообразованием;</w:t>
      </w:r>
    </w:p>
    <w:p w:rsidR="00C86B12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Открытые мероприятия и их анализ;</w:t>
      </w:r>
    </w:p>
    <w:p w:rsidR="00C86B12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в конкурсах;</w:t>
      </w:r>
    </w:p>
    <w:p w:rsidR="00C86B12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Организация курсовой и консультативной подготовки педагогов;</w:t>
      </w:r>
    </w:p>
    <w:p w:rsidR="00C86B12" w:rsidRDefault="00C86B12" w:rsidP="00F47822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Работа с молодыми специалистами.</w:t>
      </w:r>
    </w:p>
    <w:p w:rsidR="00F47822" w:rsidRDefault="00F47822" w:rsidP="00F4782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C86B12" w:rsidRDefault="00C86B12" w:rsidP="00F4782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C86B12">
        <w:rPr>
          <w:b/>
          <w:color w:val="auto"/>
          <w:sz w:val="24"/>
          <w:szCs w:val="24"/>
        </w:rPr>
        <w:t>Инновационные:</w:t>
      </w:r>
    </w:p>
    <w:p w:rsidR="00C86B12" w:rsidRPr="00C86B12" w:rsidRDefault="00C86B12" w:rsidP="00F47822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C86B12">
        <w:rPr>
          <w:color w:val="auto"/>
          <w:sz w:val="24"/>
          <w:szCs w:val="24"/>
        </w:rPr>
        <w:t>Интерактивные формы;</w:t>
      </w:r>
    </w:p>
    <w:p w:rsidR="00C86B12" w:rsidRPr="00C86B12" w:rsidRDefault="00C86B12" w:rsidP="00F47822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Деловые игры, мастер-классы;</w:t>
      </w:r>
    </w:p>
    <w:p w:rsidR="00C86B12" w:rsidRPr="00C86B12" w:rsidRDefault="00C86B12" w:rsidP="00F47822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Проектная деятельность;</w:t>
      </w:r>
    </w:p>
    <w:p w:rsidR="00C86B12" w:rsidRPr="00C86B12" w:rsidRDefault="00C86B12" w:rsidP="00F47822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Творческие конкурсы;</w:t>
      </w:r>
    </w:p>
    <w:p w:rsidR="00C86B12" w:rsidRPr="00C86B12" w:rsidRDefault="00C86B12" w:rsidP="00F47822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Копилки инновационных идей</w:t>
      </w:r>
    </w:p>
    <w:p w:rsidR="00BB6048" w:rsidRDefault="00BB6048" w:rsidP="00F47822">
      <w:pPr>
        <w:spacing w:after="0" w:line="240" w:lineRule="auto"/>
        <w:ind w:left="0" w:firstLine="709"/>
        <w:rPr>
          <w:b/>
          <w:sz w:val="24"/>
          <w:szCs w:val="24"/>
          <w:u w:val="single" w:color="000000"/>
        </w:rPr>
      </w:pPr>
    </w:p>
    <w:p w:rsidR="00FB5F58" w:rsidRDefault="002A5031" w:rsidP="00F47822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b/>
          <w:sz w:val="24"/>
          <w:szCs w:val="24"/>
          <w:u w:val="single" w:color="000000"/>
        </w:rPr>
        <w:t>Вывод:</w:t>
      </w:r>
      <w:r w:rsidRPr="002A5031">
        <w:rPr>
          <w:sz w:val="24"/>
          <w:szCs w:val="24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</w:t>
      </w:r>
      <w:r w:rsidR="00134298">
        <w:rPr>
          <w:sz w:val="24"/>
          <w:szCs w:val="24"/>
        </w:rPr>
        <w:t xml:space="preserve">ции, государственной политикой </w:t>
      </w:r>
      <w:r w:rsidRPr="002A5031">
        <w:rPr>
          <w:sz w:val="24"/>
          <w:szCs w:val="24"/>
        </w:rPr>
        <w:t xml:space="preserve">в сфере образования и осуществляется в соответствии с ФГОС ДО. </w:t>
      </w:r>
    </w:p>
    <w:p w:rsidR="0010119A" w:rsidRPr="002A5031" w:rsidRDefault="00FB5F58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2A5031" w:rsidRPr="002A5031">
        <w:rPr>
          <w:sz w:val="24"/>
          <w:szCs w:val="24"/>
        </w:rPr>
        <w:t>рганизация образовательного процесса в детском саду осуществляется в соответств</w:t>
      </w:r>
      <w:r w:rsidR="00EB519D">
        <w:rPr>
          <w:sz w:val="24"/>
          <w:szCs w:val="24"/>
        </w:rPr>
        <w:t xml:space="preserve">ии </w:t>
      </w:r>
      <w:r w:rsidR="00134298">
        <w:rPr>
          <w:sz w:val="24"/>
          <w:szCs w:val="24"/>
        </w:rPr>
        <w:t xml:space="preserve">с годовым планированием, </w:t>
      </w:r>
      <w:r w:rsidR="00134298" w:rsidRPr="001E1B97">
        <w:rPr>
          <w:color w:val="auto"/>
          <w:sz w:val="24"/>
          <w:szCs w:val="24"/>
        </w:rPr>
        <w:t xml:space="preserve">с </w:t>
      </w:r>
      <w:r w:rsidR="002A5031" w:rsidRPr="001E1B97">
        <w:rPr>
          <w:color w:val="auto"/>
          <w:sz w:val="24"/>
          <w:szCs w:val="24"/>
        </w:rPr>
        <w:t>образовательными программами дошкольного образования на основе ФГОС и</w:t>
      </w:r>
      <w:r w:rsidR="00134298" w:rsidRPr="001E1B97">
        <w:rPr>
          <w:color w:val="auto"/>
          <w:sz w:val="24"/>
          <w:szCs w:val="24"/>
        </w:rPr>
        <w:t xml:space="preserve"> уч</w:t>
      </w:r>
      <w:r w:rsidR="00134298">
        <w:rPr>
          <w:sz w:val="24"/>
          <w:szCs w:val="24"/>
        </w:rPr>
        <w:t xml:space="preserve">ебным планом образовательной деятельности. </w:t>
      </w:r>
      <w:r w:rsidR="002A5031" w:rsidRPr="002A5031">
        <w:rPr>
          <w:sz w:val="24"/>
          <w:szCs w:val="24"/>
        </w:rPr>
        <w:t>Количество и продолжительнос</w:t>
      </w:r>
      <w:r w:rsidR="00DE5E5C">
        <w:rPr>
          <w:sz w:val="24"/>
          <w:szCs w:val="24"/>
        </w:rPr>
        <w:t>ть образовательной деятельности</w:t>
      </w:r>
      <w:r w:rsidR="002A5031" w:rsidRPr="002A5031">
        <w:rPr>
          <w:sz w:val="24"/>
          <w:szCs w:val="24"/>
        </w:rPr>
        <w:t xml:space="preserve"> устанавливаются в соответст</w:t>
      </w:r>
      <w:r w:rsidR="00134298">
        <w:rPr>
          <w:sz w:val="24"/>
          <w:szCs w:val="24"/>
        </w:rPr>
        <w:t xml:space="preserve">вии с санитарно-гигиеническими </w:t>
      </w:r>
      <w:r w:rsidR="002A5031" w:rsidRPr="002A5031">
        <w:rPr>
          <w:sz w:val="24"/>
          <w:szCs w:val="24"/>
        </w:rPr>
        <w:t xml:space="preserve">нормами и требованиями. </w:t>
      </w:r>
      <w:r w:rsidR="00134298">
        <w:rPr>
          <w:sz w:val="24"/>
          <w:szCs w:val="24"/>
        </w:rPr>
        <w:t xml:space="preserve">Целесообразное использование </w:t>
      </w:r>
      <w:r w:rsidR="002A5031" w:rsidRPr="002A5031">
        <w:rPr>
          <w:sz w:val="24"/>
          <w:szCs w:val="24"/>
        </w:rPr>
        <w:t>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</w:t>
      </w:r>
      <w:r w:rsidR="00134298">
        <w:rPr>
          <w:sz w:val="24"/>
          <w:szCs w:val="24"/>
        </w:rPr>
        <w:t>тельных программ детского сада.</w:t>
      </w:r>
    </w:p>
    <w:p w:rsidR="00A11065" w:rsidRDefault="00A11065" w:rsidP="00FB5F58">
      <w:pPr>
        <w:spacing w:after="0" w:line="240" w:lineRule="auto"/>
        <w:ind w:left="0" w:firstLine="0"/>
        <w:rPr>
          <w:sz w:val="24"/>
          <w:szCs w:val="24"/>
        </w:rPr>
      </w:pPr>
    </w:p>
    <w:p w:rsidR="00A11065" w:rsidRDefault="00A11065" w:rsidP="00F4782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A11065">
        <w:rPr>
          <w:b/>
          <w:sz w:val="24"/>
          <w:szCs w:val="24"/>
        </w:rPr>
        <w:t>4. Оценка функционирования внутренней системы качества образования</w:t>
      </w:r>
    </w:p>
    <w:p w:rsidR="00F47822" w:rsidRPr="00A11065" w:rsidRDefault="00F47822" w:rsidP="00F47822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EE0D5A" w:rsidRPr="00EE0D5A" w:rsidRDefault="003C692F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EE0D5A" w:rsidRPr="00EE0D5A">
        <w:rPr>
          <w:sz w:val="24"/>
          <w:szCs w:val="24"/>
        </w:rPr>
        <w:t xml:space="preserve">В детском саду система внутренней оценки качества образования осуществляется на основе следующих нормативных документов: </w:t>
      </w:r>
    </w:p>
    <w:p w:rsidR="00EE0D5A" w:rsidRPr="00EE0D5A" w:rsidRDefault="003C692F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4.1.</w:t>
      </w:r>
      <w:r w:rsidR="00EE0D5A" w:rsidRPr="00EE0D5A">
        <w:rPr>
          <w:sz w:val="24"/>
          <w:szCs w:val="24"/>
        </w:rPr>
        <w:t xml:space="preserve">1. Положение о внутренней системе оценки качества образования </w:t>
      </w:r>
      <w:r w:rsidR="005F29ED">
        <w:rPr>
          <w:sz w:val="24"/>
          <w:szCs w:val="24"/>
        </w:rPr>
        <w:t xml:space="preserve">МАДОУ № 28, принято на заседании Совета педагогов, протокол </w:t>
      </w:r>
      <w:r w:rsidR="005F29ED" w:rsidRPr="0081522F">
        <w:rPr>
          <w:color w:val="auto"/>
          <w:sz w:val="24"/>
          <w:szCs w:val="24"/>
        </w:rPr>
        <w:t>№ 2 от 21.12.2018</w:t>
      </w:r>
      <w:r w:rsidR="0081522F">
        <w:rPr>
          <w:color w:val="auto"/>
          <w:sz w:val="24"/>
          <w:szCs w:val="24"/>
        </w:rPr>
        <w:t xml:space="preserve"> (</w:t>
      </w:r>
      <w:hyperlink r:id="rId20" w:history="1">
        <w:r w:rsidR="0081522F" w:rsidRPr="0081522F">
          <w:rPr>
            <w:rStyle w:val="a3"/>
            <w:b/>
            <w:color w:val="auto"/>
            <w:sz w:val="24"/>
            <w:szCs w:val="24"/>
          </w:rPr>
          <w:t>Положение о внутренней системе оценки качества образования (ВСОКО)</w:t>
        </w:r>
      </w:hyperlink>
      <w:r w:rsidR="0081522F" w:rsidRPr="0081522F">
        <w:rPr>
          <w:b/>
          <w:color w:val="auto"/>
          <w:sz w:val="24"/>
          <w:szCs w:val="24"/>
        </w:rPr>
        <w:t>.</w:t>
      </w:r>
    </w:p>
    <w:p w:rsidR="00EE0D5A" w:rsidRPr="00EE0D5A" w:rsidRDefault="003C692F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4.1.</w:t>
      </w:r>
      <w:r w:rsidR="00EE0D5A" w:rsidRPr="00EE0D5A">
        <w:rPr>
          <w:sz w:val="24"/>
          <w:szCs w:val="24"/>
        </w:rPr>
        <w:t xml:space="preserve">2. Положение о </w:t>
      </w:r>
      <w:r w:rsidR="005F29ED">
        <w:rPr>
          <w:sz w:val="24"/>
          <w:szCs w:val="24"/>
        </w:rPr>
        <w:t>системе оценки индивидуального развития воспитанников в соответствии с ФГОС;</w:t>
      </w:r>
    </w:p>
    <w:p w:rsidR="00EE0D5A" w:rsidRPr="00EE0D5A" w:rsidRDefault="003C692F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4.1.</w:t>
      </w:r>
      <w:r w:rsidR="00EE0D5A" w:rsidRPr="00EE0D5A">
        <w:rPr>
          <w:sz w:val="24"/>
          <w:szCs w:val="24"/>
        </w:rPr>
        <w:t xml:space="preserve">3. Положение о </w:t>
      </w:r>
      <w:r w:rsidR="008C6868">
        <w:rPr>
          <w:sz w:val="24"/>
          <w:szCs w:val="24"/>
        </w:rPr>
        <w:t>контрольной деятельности</w:t>
      </w:r>
      <w:r w:rsidR="00EE0D5A" w:rsidRPr="00EE0D5A">
        <w:rPr>
          <w:sz w:val="24"/>
          <w:szCs w:val="24"/>
        </w:rPr>
        <w:t xml:space="preserve"> в ДОУ</w:t>
      </w:r>
      <w:r w:rsidR="008C6868">
        <w:rPr>
          <w:sz w:val="24"/>
          <w:szCs w:val="24"/>
        </w:rPr>
        <w:t>.</w:t>
      </w:r>
      <w:r w:rsidR="00EE0D5A" w:rsidRPr="00EE0D5A">
        <w:rPr>
          <w:sz w:val="24"/>
          <w:szCs w:val="24"/>
        </w:rPr>
        <w:t xml:space="preserve"> </w:t>
      </w:r>
    </w:p>
    <w:p w:rsidR="00EE0D5A" w:rsidRDefault="00EE0D5A" w:rsidP="00F47822">
      <w:pPr>
        <w:spacing w:after="0" w:line="240" w:lineRule="auto"/>
        <w:ind w:left="0" w:firstLine="709"/>
        <w:rPr>
          <w:sz w:val="24"/>
          <w:szCs w:val="24"/>
        </w:rPr>
      </w:pPr>
      <w:r w:rsidRPr="00EE0D5A">
        <w:rPr>
          <w:sz w:val="24"/>
          <w:szCs w:val="24"/>
        </w:rPr>
        <w:lastRenderedPageBreak/>
        <w:t>Цель системы оценки качества образования: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ее развития.</w:t>
      </w:r>
    </w:p>
    <w:p w:rsidR="00CE6A3D" w:rsidRPr="002A5031" w:rsidRDefault="003C692F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CE6A3D" w:rsidRPr="002A5031">
        <w:rPr>
          <w:sz w:val="24"/>
          <w:szCs w:val="24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</w:t>
      </w:r>
      <w:r w:rsidR="002B055A">
        <w:rPr>
          <w:sz w:val="24"/>
          <w:szCs w:val="24"/>
        </w:rPr>
        <w:t xml:space="preserve">го процесса. </w:t>
      </w:r>
      <w:r w:rsidR="00CE6A3D" w:rsidRPr="002A5031">
        <w:rPr>
          <w:sz w:val="24"/>
          <w:szCs w:val="24"/>
        </w:rPr>
        <w:t xml:space="preserve">В детском саду используются эффективные формы контроля: </w:t>
      </w:r>
    </w:p>
    <w:p w:rsidR="00FB5F58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>различные виды мониторинга: управленческий, мед</w:t>
      </w:r>
      <w:r>
        <w:rPr>
          <w:sz w:val="24"/>
          <w:szCs w:val="24"/>
        </w:rPr>
        <w:t xml:space="preserve">ицинский, педагогический, </w:t>
      </w:r>
    </w:p>
    <w:p w:rsidR="00FB5F58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состояния здоровья детей,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>соци</w:t>
      </w:r>
      <w:r w:rsidR="00FB5F58">
        <w:rPr>
          <w:sz w:val="24"/>
          <w:szCs w:val="24"/>
        </w:rPr>
        <w:t>ологические исследования семей.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Контроль в детском сад</w:t>
      </w:r>
      <w:r>
        <w:rPr>
          <w:sz w:val="24"/>
          <w:szCs w:val="24"/>
        </w:rPr>
        <w:t xml:space="preserve">у </w:t>
      </w:r>
      <w:r w:rsidRPr="002A5031">
        <w:rPr>
          <w:sz w:val="24"/>
          <w:szCs w:val="24"/>
        </w:rPr>
        <w:t xml:space="preserve">проходит через все структурные подразделения и направлен на следующие объекты: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охрана</w:t>
      </w:r>
      <w:r w:rsidRPr="002A5031">
        <w:rPr>
          <w:sz w:val="24"/>
          <w:szCs w:val="24"/>
        </w:rPr>
        <w:t xml:space="preserve"> и укрепление здоровья воспитанников,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 xml:space="preserve">образовательный процесс,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кадры,</w:t>
      </w:r>
      <w:r w:rsidRPr="002A5031">
        <w:rPr>
          <w:sz w:val="24"/>
          <w:szCs w:val="24"/>
        </w:rPr>
        <w:t xml:space="preserve"> аттестация педагога, повышение квалификации,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 xml:space="preserve">взаимодействие с социумом,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 xml:space="preserve">административно-хозяйственная и финансовая деятельность,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 xml:space="preserve">питание детей, </w:t>
      </w:r>
    </w:p>
    <w:p w:rsidR="00CE6A3D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>техника безопасн</w:t>
      </w:r>
      <w:r>
        <w:rPr>
          <w:sz w:val="24"/>
          <w:szCs w:val="24"/>
        </w:rPr>
        <w:t xml:space="preserve">ости и охрана труда работников </w:t>
      </w:r>
      <w:r w:rsidRPr="002A5031">
        <w:rPr>
          <w:sz w:val="24"/>
          <w:szCs w:val="24"/>
        </w:rPr>
        <w:t xml:space="preserve">и жизни воспитанников. </w:t>
      </w:r>
    </w:p>
    <w:p w:rsidR="00CE6A3D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Вопросы контроля рассматриваются </w:t>
      </w:r>
      <w:r>
        <w:rPr>
          <w:sz w:val="24"/>
          <w:szCs w:val="24"/>
        </w:rPr>
        <w:t xml:space="preserve">на общих собраниях </w:t>
      </w:r>
      <w:r w:rsidR="003C692F">
        <w:rPr>
          <w:sz w:val="24"/>
          <w:szCs w:val="24"/>
        </w:rPr>
        <w:t>коллектива</w:t>
      </w:r>
      <w:r>
        <w:rPr>
          <w:sz w:val="24"/>
          <w:szCs w:val="24"/>
        </w:rPr>
        <w:t xml:space="preserve">, </w:t>
      </w:r>
      <w:r w:rsidR="003C692F">
        <w:rPr>
          <w:sz w:val="24"/>
          <w:szCs w:val="24"/>
        </w:rPr>
        <w:t>заседаниях Совета педагогов</w:t>
      </w:r>
      <w:r w:rsidRPr="002A5031">
        <w:rPr>
          <w:sz w:val="24"/>
          <w:szCs w:val="24"/>
        </w:rPr>
        <w:t>. С помощью тестов, анкет, бесед изучается уровень педагогической компетентности родителей, их взгляды на воспитан</w:t>
      </w:r>
      <w:r w:rsidR="00740223">
        <w:rPr>
          <w:sz w:val="24"/>
          <w:szCs w:val="24"/>
        </w:rPr>
        <w:t xml:space="preserve">ие детей, их запросы, желания, </w:t>
      </w:r>
      <w:r w:rsidRPr="002A5031">
        <w:rPr>
          <w:sz w:val="24"/>
          <w:szCs w:val="24"/>
        </w:rPr>
        <w:t xml:space="preserve">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 </w:t>
      </w:r>
    </w:p>
    <w:p w:rsidR="00CE6A3D" w:rsidRPr="00E1575F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 w:rsidRPr="00E1575F">
        <w:rPr>
          <w:sz w:val="24"/>
          <w:szCs w:val="24"/>
        </w:rPr>
        <w:t xml:space="preserve">В МБДОУ воспитываются </w:t>
      </w:r>
      <w:r>
        <w:rPr>
          <w:sz w:val="24"/>
          <w:szCs w:val="24"/>
        </w:rPr>
        <w:t>8</w:t>
      </w:r>
      <w:r w:rsidRPr="00E1575F">
        <w:rPr>
          <w:sz w:val="24"/>
          <w:szCs w:val="24"/>
        </w:rPr>
        <w:t xml:space="preserve"> детей-инвалидов, посещающих группу для детей с ЗПР, с ТНР. В связи с чем, педагогом-психологом, учителями-логопедами и учителем-дефектологом совместно была разработана индивидуальная программа развития на каждого ребенка-инвалида. </w:t>
      </w:r>
      <w:r w:rsidR="002B055A">
        <w:rPr>
          <w:sz w:val="24"/>
          <w:szCs w:val="24"/>
        </w:rPr>
        <w:t>Ежегодно проходит</w:t>
      </w:r>
      <w:r w:rsidRPr="00E1575F">
        <w:rPr>
          <w:sz w:val="24"/>
          <w:szCs w:val="24"/>
        </w:rPr>
        <w:t xml:space="preserve"> заседание ПМПк, на котором </w:t>
      </w:r>
      <w:r w:rsidR="002B055A">
        <w:rPr>
          <w:sz w:val="24"/>
          <w:szCs w:val="24"/>
        </w:rPr>
        <w:t>принимаются решения о принятии индивидуальных программ</w:t>
      </w:r>
      <w:r w:rsidRPr="00E1575F">
        <w:rPr>
          <w:sz w:val="24"/>
          <w:szCs w:val="24"/>
        </w:rPr>
        <w:t xml:space="preserve"> развития </w:t>
      </w:r>
      <w:r w:rsidR="002B055A">
        <w:rPr>
          <w:sz w:val="24"/>
          <w:szCs w:val="24"/>
        </w:rPr>
        <w:t xml:space="preserve">детей с ОВЗ </w:t>
      </w:r>
      <w:r w:rsidRPr="00E1575F">
        <w:rPr>
          <w:sz w:val="24"/>
          <w:szCs w:val="24"/>
        </w:rPr>
        <w:t xml:space="preserve">и </w:t>
      </w:r>
      <w:r w:rsidR="002B055A">
        <w:rPr>
          <w:sz w:val="24"/>
          <w:szCs w:val="24"/>
        </w:rPr>
        <w:t>о подходах, методах решения задач</w:t>
      </w:r>
      <w:r w:rsidRPr="00E1575F">
        <w:rPr>
          <w:sz w:val="24"/>
          <w:szCs w:val="24"/>
        </w:rPr>
        <w:t xml:space="preserve"> по данной программе до прекращения образовательных отношений. </w:t>
      </w:r>
    </w:p>
    <w:p w:rsidR="00CE6A3D" w:rsidRPr="002A5031" w:rsidRDefault="003C692F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E6A3D" w:rsidRPr="002A5031">
        <w:rPr>
          <w:sz w:val="24"/>
          <w:szCs w:val="24"/>
        </w:rPr>
        <w:t xml:space="preserve">В конце учебного года администрация детского сада традиционно проводит анкетирование родителей с целью: </w:t>
      </w:r>
    </w:p>
    <w:p w:rsidR="00CE6A3D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выявления</w:t>
      </w:r>
      <w:r w:rsidRPr="002A5031">
        <w:rPr>
          <w:sz w:val="24"/>
          <w:szCs w:val="24"/>
        </w:rPr>
        <w:t xml:space="preserve"> удовлетворенности родит</w:t>
      </w:r>
      <w:r>
        <w:rPr>
          <w:sz w:val="24"/>
          <w:szCs w:val="24"/>
        </w:rPr>
        <w:t>елей образовательной работой;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031">
        <w:rPr>
          <w:sz w:val="24"/>
          <w:szCs w:val="24"/>
        </w:rPr>
        <w:t xml:space="preserve">изучения отношения родителей к работе ДОУ;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A5031">
        <w:rPr>
          <w:sz w:val="24"/>
          <w:szCs w:val="24"/>
        </w:rPr>
        <w:t xml:space="preserve"> выявление сильных и слабых сторон работы ДОУ. </w:t>
      </w:r>
    </w:p>
    <w:p w:rsidR="00CE6A3D" w:rsidRPr="002A5031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 Внутренняя оценка осуществляется мониторингом, контрольными мероприятиями. </w:t>
      </w:r>
    </w:p>
    <w:p w:rsidR="00CE6A3D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 </w:t>
      </w:r>
    </w:p>
    <w:p w:rsidR="00CE6A3D" w:rsidRPr="002772BF" w:rsidRDefault="00CE6A3D" w:rsidP="00F47822">
      <w:pPr>
        <w:spacing w:after="0" w:line="240" w:lineRule="auto"/>
        <w:ind w:left="0" w:firstLine="709"/>
        <w:rPr>
          <w:sz w:val="24"/>
          <w:szCs w:val="24"/>
        </w:rPr>
      </w:pPr>
      <w:r w:rsidRPr="002772BF">
        <w:rPr>
          <w:sz w:val="24"/>
          <w:szCs w:val="24"/>
        </w:rPr>
        <w:t>Организация и эффективность работы с родителями:</w:t>
      </w:r>
    </w:p>
    <w:p w:rsidR="00CE6A3D" w:rsidRPr="00A74091" w:rsidRDefault="00CE6A3D" w:rsidP="00F47822">
      <w:pPr>
        <w:spacing w:after="0" w:line="240" w:lineRule="auto"/>
        <w:ind w:left="0" w:firstLine="709"/>
        <w:rPr>
          <w:b/>
          <w:sz w:val="24"/>
          <w:szCs w:val="24"/>
        </w:rPr>
      </w:pPr>
      <w:r w:rsidRPr="00A74091">
        <w:rPr>
          <w:sz w:val="24"/>
          <w:szCs w:val="24"/>
        </w:rPr>
        <w:t xml:space="preserve">- Формы работы с семьями воспитанников отбираются </w:t>
      </w:r>
      <w:r w:rsidRPr="00A74091">
        <w:rPr>
          <w:sz w:val="24"/>
          <w:szCs w:val="24"/>
          <w:u w:val="single"/>
        </w:rPr>
        <w:t>по 4-м направлениям:</w:t>
      </w:r>
    </w:p>
    <w:p w:rsidR="00CE6A3D" w:rsidRPr="00A74091" w:rsidRDefault="00F47822" w:rsidP="00F47822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4.3.</w:t>
      </w:r>
      <w:r w:rsidR="00CE6A3D" w:rsidRPr="00A74091">
        <w:rPr>
          <w:sz w:val="24"/>
          <w:szCs w:val="24"/>
        </w:rPr>
        <w:t>1</w:t>
      </w:r>
      <w:r w:rsidR="00CE6A3D" w:rsidRPr="00A74091">
        <w:rPr>
          <w:sz w:val="24"/>
          <w:szCs w:val="24"/>
          <w:u w:val="single"/>
        </w:rPr>
        <w:t>. Знакомство с семьей.</w:t>
      </w:r>
      <w:r w:rsidR="00CE6A3D" w:rsidRPr="00A74091">
        <w:rPr>
          <w:sz w:val="24"/>
          <w:szCs w:val="24"/>
        </w:rPr>
        <w:t xml:space="preserve"> Формы работы использовались, как и в предыдущие годы: анкетирование, встречи – знакомства, посещение семей, общее собрание:</w:t>
      </w:r>
    </w:p>
    <w:p w:rsidR="00CE6A3D" w:rsidRPr="002772BF" w:rsidRDefault="00CE6A3D" w:rsidP="00CE6A3D">
      <w:pPr>
        <w:spacing w:after="0" w:line="240" w:lineRule="auto"/>
        <w:ind w:left="0" w:firstLine="709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2138"/>
        <w:gridCol w:w="2687"/>
        <w:gridCol w:w="2190"/>
      </w:tblGrid>
      <w:tr w:rsidR="00CE6A3D" w:rsidRPr="002772BF" w:rsidTr="00CE6A3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Pr="004F4A3E" w:rsidRDefault="00CE6A3D" w:rsidP="00FB5F5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4F4A3E">
              <w:rPr>
                <w:b/>
              </w:rPr>
              <w:t>Мероприятие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Pr="004F4A3E" w:rsidRDefault="00CE6A3D" w:rsidP="00FB5F5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4F4A3E">
              <w:rPr>
                <w:b/>
              </w:rPr>
              <w:t>Дата проведения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Pr="004F4A3E" w:rsidRDefault="00CE6A3D" w:rsidP="00FB5F5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4F4A3E">
              <w:rPr>
                <w:b/>
              </w:rPr>
              <w:t>Количество присутствующих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Pr="004F4A3E" w:rsidRDefault="00CE6A3D" w:rsidP="00FB5F5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4F4A3E">
              <w:rPr>
                <w:b/>
              </w:rPr>
              <w:t>№ протокола и от какого числа</w:t>
            </w:r>
          </w:p>
        </w:tc>
      </w:tr>
      <w:tr w:rsidR="00CE6A3D" w:rsidRPr="002772BF" w:rsidTr="00CE6A3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Default="00CE6A3D" w:rsidP="00CE6A3D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Собрание для родителей будущих воспитанников по теме: «Малыш идет в детский сад»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Default="00CE6A3D" w:rsidP="00CE6A3D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22.03.2018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Default="00CE6A3D" w:rsidP="00CE6A3D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 родителей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Default="00CE6A3D" w:rsidP="00CE6A3D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Протокол №1 от 22.03.2018</w:t>
            </w:r>
          </w:p>
        </w:tc>
      </w:tr>
    </w:tbl>
    <w:p w:rsidR="00CE6A3D" w:rsidRPr="002772BF" w:rsidRDefault="00CE6A3D" w:rsidP="00CE6A3D">
      <w:pPr>
        <w:spacing w:after="0" w:line="240" w:lineRule="auto"/>
        <w:ind w:left="0" w:firstLine="709"/>
        <w:rPr>
          <w:sz w:val="24"/>
          <w:szCs w:val="24"/>
        </w:rPr>
      </w:pPr>
    </w:p>
    <w:p w:rsidR="00CE6A3D" w:rsidRPr="002772BF" w:rsidRDefault="00F47822" w:rsidP="00CE6A3D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4.3.</w:t>
      </w:r>
      <w:r w:rsidR="00CE6A3D" w:rsidRPr="002772BF">
        <w:rPr>
          <w:sz w:val="24"/>
          <w:szCs w:val="24"/>
        </w:rPr>
        <w:t xml:space="preserve">2. </w:t>
      </w:r>
      <w:r w:rsidR="00CE6A3D" w:rsidRPr="002772BF">
        <w:rPr>
          <w:sz w:val="24"/>
          <w:szCs w:val="24"/>
          <w:u w:val="single"/>
        </w:rPr>
        <w:t>Информирование родителей о ходе образовательного процесса.</w:t>
      </w:r>
      <w:r w:rsidR="00CE6A3D" w:rsidRPr="002772BF">
        <w:rPr>
          <w:sz w:val="24"/>
          <w:szCs w:val="24"/>
        </w:rPr>
        <w:t xml:space="preserve"> Традиционные формы работы: дни открытых дверей, общие и групповые родительские собрания, оформление при</w:t>
      </w:r>
      <w:r w:rsidR="0018592A">
        <w:rPr>
          <w:sz w:val="24"/>
          <w:szCs w:val="24"/>
        </w:rPr>
        <w:t xml:space="preserve"> </w:t>
      </w:r>
      <w:r w:rsidR="00CE6A3D" w:rsidRPr="002772BF">
        <w:rPr>
          <w:sz w:val="24"/>
          <w:szCs w:val="24"/>
        </w:rPr>
        <w:t>групповых и других информационных стендов, приглашение родителей на детские досуги, концерты, выпуск стенгазеты, приглашение на спортивные праздники и соревнования, выставки семейных поделок, детских книг. Современные формы: размещение материала для родителей на сайт учреждения, памятки, буклеты, оформление портфолио групп.</w:t>
      </w:r>
    </w:p>
    <w:p w:rsidR="00CE6A3D" w:rsidRPr="002772BF" w:rsidRDefault="00F47822" w:rsidP="00CE6A3D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4.3.</w:t>
      </w:r>
      <w:r w:rsidR="00CE6A3D" w:rsidRPr="002772BF">
        <w:rPr>
          <w:sz w:val="24"/>
          <w:szCs w:val="24"/>
        </w:rPr>
        <w:t xml:space="preserve">3. </w:t>
      </w:r>
      <w:r w:rsidR="00CE6A3D" w:rsidRPr="002772BF">
        <w:rPr>
          <w:sz w:val="24"/>
          <w:szCs w:val="24"/>
          <w:u w:val="single"/>
        </w:rPr>
        <w:t>Образование родителей.</w:t>
      </w:r>
      <w:r w:rsidR="00740223" w:rsidRPr="00740223">
        <w:rPr>
          <w:sz w:val="24"/>
          <w:szCs w:val="24"/>
        </w:rPr>
        <w:t xml:space="preserve"> </w:t>
      </w:r>
      <w:r w:rsidR="00740223">
        <w:rPr>
          <w:sz w:val="24"/>
          <w:szCs w:val="24"/>
        </w:rPr>
        <w:t>Р</w:t>
      </w:r>
      <w:r w:rsidR="00CE6A3D" w:rsidRPr="002772BF">
        <w:rPr>
          <w:sz w:val="24"/>
          <w:szCs w:val="24"/>
        </w:rPr>
        <w:t>одительский клуб «Мы», индивидуальные и групповые консультации, семинары-практикумы, наглядная пропаганда на информационных стендах в соответствии с комплексно-тематическим планированием, тренинги, мастер-класс.</w:t>
      </w:r>
    </w:p>
    <w:p w:rsidR="00CE6A3D" w:rsidRPr="002772BF" w:rsidRDefault="00F47822" w:rsidP="00CE6A3D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4.3.</w:t>
      </w:r>
      <w:r w:rsidR="00CE6A3D" w:rsidRPr="002772BF">
        <w:rPr>
          <w:sz w:val="24"/>
          <w:szCs w:val="24"/>
        </w:rPr>
        <w:t xml:space="preserve">4. </w:t>
      </w:r>
      <w:r w:rsidR="00CE6A3D" w:rsidRPr="002772BF">
        <w:rPr>
          <w:sz w:val="24"/>
          <w:szCs w:val="24"/>
          <w:u w:val="single"/>
        </w:rPr>
        <w:t>Совместная деятельность.</w:t>
      </w:r>
      <w:r w:rsidR="00CE6A3D" w:rsidRPr="00740223">
        <w:rPr>
          <w:sz w:val="24"/>
          <w:szCs w:val="24"/>
        </w:rPr>
        <w:t xml:space="preserve"> </w:t>
      </w:r>
      <w:r w:rsidR="00CE6A3D" w:rsidRPr="002772BF">
        <w:rPr>
          <w:sz w:val="24"/>
          <w:szCs w:val="24"/>
        </w:rPr>
        <w:t>Традиционные формы: привлечение родителей к участию в акциях, конкурсах, экскурсиях, современные формы: участия родителей в утренниках, развлечениях, посещение с детьми и родителями концертов в ГЦК, детской библиотеки, развлекательных программ в экологическом парке, участие родителей в проектной деятельности, детско-родительские встречи в вечернее время, «Клуб выходного дня».</w:t>
      </w:r>
    </w:p>
    <w:p w:rsidR="00CE6A3D" w:rsidRDefault="00CE6A3D" w:rsidP="00CE6A3D">
      <w:pPr>
        <w:spacing w:after="0" w:line="240" w:lineRule="auto"/>
        <w:ind w:left="0" w:firstLine="709"/>
        <w:rPr>
          <w:sz w:val="24"/>
          <w:szCs w:val="24"/>
        </w:rPr>
      </w:pPr>
      <w:r w:rsidRPr="002772BF">
        <w:rPr>
          <w:sz w:val="24"/>
          <w:szCs w:val="24"/>
        </w:rPr>
        <w:t>Работа с родителями проверялась в ходе тематических, фронтальных поверок и ее результативность отражена в справках и приказах, а также на методических часах воспитатели представляли отчет об организации работы с семьями по сохранению здоровья и снижению заболеваемости. Контролируется проведение групповых родительских собраний, семинаров, работа родительского клуба.</w:t>
      </w:r>
    </w:p>
    <w:p w:rsidR="00CE6A3D" w:rsidRPr="002772BF" w:rsidRDefault="00CE6A3D" w:rsidP="00CE6A3D">
      <w:pPr>
        <w:spacing w:after="0" w:line="240" w:lineRule="auto"/>
        <w:ind w:left="0" w:firstLine="709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60"/>
        <w:gridCol w:w="1984"/>
        <w:gridCol w:w="4678"/>
      </w:tblGrid>
      <w:tr w:rsidR="00351200" w:rsidRPr="00EC1369" w:rsidTr="003512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351200" w:rsidRDefault="00351200" w:rsidP="00CE6A3D">
            <w:pPr>
              <w:spacing w:line="240" w:lineRule="auto"/>
              <w:ind w:left="11" w:hanging="11"/>
              <w:jc w:val="center"/>
              <w:rPr>
                <w:b/>
              </w:rPr>
            </w:pPr>
            <w:r w:rsidRPr="00351200">
              <w:rPr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351200" w:rsidRDefault="00351200" w:rsidP="00CE6A3D">
            <w:pPr>
              <w:spacing w:line="240" w:lineRule="auto"/>
              <w:ind w:left="11" w:hanging="11"/>
              <w:jc w:val="center"/>
              <w:rPr>
                <w:b/>
              </w:rPr>
            </w:pPr>
            <w:r w:rsidRPr="00351200">
              <w:rPr>
                <w:b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351200" w:rsidRDefault="00351200" w:rsidP="00CE6A3D">
            <w:pPr>
              <w:spacing w:line="240" w:lineRule="auto"/>
              <w:ind w:left="11" w:hanging="11"/>
              <w:jc w:val="center"/>
              <w:rPr>
                <w:b/>
              </w:rPr>
            </w:pPr>
            <w:r w:rsidRPr="00351200">
              <w:rPr>
                <w:b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351200" w:rsidRDefault="00351200" w:rsidP="00CE6A3D">
            <w:pPr>
              <w:spacing w:line="240" w:lineRule="auto"/>
              <w:ind w:left="11" w:hanging="11"/>
              <w:jc w:val="center"/>
              <w:rPr>
                <w:b/>
              </w:rPr>
            </w:pPr>
            <w:r w:rsidRPr="00351200">
              <w:rPr>
                <w:b/>
              </w:rPr>
              <w:t>Цель</w:t>
            </w:r>
          </w:p>
        </w:tc>
      </w:tr>
      <w:tr w:rsidR="00351200" w:rsidRPr="00EC1369" w:rsidTr="003512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9462AE" w:rsidRDefault="00351200" w:rsidP="00CE6A3D">
            <w:pPr>
              <w:spacing w:after="0" w:line="240" w:lineRule="auto"/>
              <w:jc w:val="center"/>
              <w:rPr>
                <w:b/>
              </w:rPr>
            </w:pPr>
            <w:r w:rsidRPr="009462AE">
              <w:rPr>
                <w:b/>
              </w:rPr>
              <w:t>27.02.2018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9462AE" w:rsidRDefault="00351200" w:rsidP="00CE6A3D">
            <w:pPr>
              <w:spacing w:after="0" w:line="240" w:lineRule="auto"/>
              <w:jc w:val="center"/>
            </w:pPr>
            <w:r w:rsidRPr="009462AE">
              <w:rPr>
                <w:iCs/>
              </w:rPr>
              <w:t xml:space="preserve">Совместный Совет педагогов </w:t>
            </w:r>
            <w:r w:rsidRPr="009462AE">
              <w:t>(совместно с родителями, учителями СОШ).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9462AE" w:rsidRDefault="00351200" w:rsidP="00CE6A3D">
            <w:pPr>
              <w:spacing w:after="0" w:line="240" w:lineRule="auto"/>
              <w:jc w:val="center"/>
            </w:pPr>
            <w:r w:rsidRPr="009462AE">
              <w:rPr>
                <w:iCs/>
              </w:rPr>
              <w:t>«Патриотическое воспитание детей дошкольного возраста</w:t>
            </w:r>
            <w:r w:rsidRPr="009462AE">
              <w:rPr>
                <w:bCs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9462AE" w:rsidRDefault="00351200" w:rsidP="00CE6A3D">
            <w:pPr>
              <w:spacing w:after="0" w:line="240" w:lineRule="auto"/>
              <w:jc w:val="left"/>
            </w:pPr>
            <w:r w:rsidRPr="009462AE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462AE">
              <w:t>Систематизировать и закрепить знания воспитателей о современных требованиях по формированию у детей дошкольного возраста патриотических отношений и чувств к своей семье, городу, к природе, культуре на основе исторических и природных особенностей родной страны, воспитанию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      </w:r>
          </w:p>
        </w:tc>
      </w:tr>
      <w:tr w:rsidR="00351200" w:rsidRPr="00EC1369" w:rsidTr="003512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9462AE" w:rsidRDefault="00351200" w:rsidP="00CE6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9462AE" w:rsidRDefault="00351200" w:rsidP="00CE6A3D">
            <w:pPr>
              <w:spacing w:after="0" w:line="240" w:lineRule="auto"/>
              <w:jc w:val="center"/>
              <w:rPr>
                <w:iCs/>
              </w:rPr>
            </w:pPr>
            <w:r w:rsidRPr="009462AE">
              <w:t>Родительский клуб «Мы»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Default="00351200" w:rsidP="00CE6A3D">
            <w:pPr>
              <w:spacing w:after="0" w:line="240" w:lineRule="auto"/>
              <w:jc w:val="center"/>
              <w:rPr>
                <w:iCs/>
              </w:rPr>
            </w:pPr>
            <w:r w:rsidRPr="009462AE">
              <w:rPr>
                <w:iCs/>
              </w:rPr>
              <w:t>«Дружба начинается с улыбки»</w:t>
            </w:r>
          </w:p>
          <w:p w:rsidR="00351200" w:rsidRDefault="00351200" w:rsidP="00CE6A3D">
            <w:pPr>
              <w:spacing w:after="0" w:line="240" w:lineRule="auto"/>
              <w:jc w:val="center"/>
              <w:rPr>
                <w:iCs/>
              </w:rPr>
            </w:pPr>
            <w:r w:rsidRPr="009462AE">
              <w:rPr>
                <w:iCs/>
              </w:rPr>
              <w:t>«Развиваем внимание, память, мышление»</w:t>
            </w:r>
          </w:p>
          <w:p w:rsidR="00351200" w:rsidRDefault="00351200" w:rsidP="00CE6A3D">
            <w:pPr>
              <w:spacing w:after="0" w:line="240" w:lineRule="auto"/>
              <w:jc w:val="center"/>
              <w:rPr>
                <w:iCs/>
              </w:rPr>
            </w:pPr>
            <w:r w:rsidRPr="009462AE">
              <w:rPr>
                <w:iCs/>
              </w:rPr>
              <w:t>«Храбрецы»</w:t>
            </w:r>
          </w:p>
          <w:p w:rsidR="00351200" w:rsidRPr="009462AE" w:rsidRDefault="00351200" w:rsidP="00CE6A3D">
            <w:pPr>
              <w:spacing w:after="0" w:line="240" w:lineRule="auto"/>
              <w:jc w:val="center"/>
              <w:rPr>
                <w:iCs/>
              </w:rPr>
            </w:pPr>
            <w:r w:rsidRPr="009462AE">
              <w:rPr>
                <w:iCs/>
              </w:rPr>
              <w:t>«Злючки-колючки»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9462AE" w:rsidRDefault="00351200" w:rsidP="00351200">
            <w:pPr>
              <w:spacing w:after="0" w:line="240" w:lineRule="auto"/>
              <w:jc w:val="left"/>
            </w:pPr>
            <w:r w:rsidRPr="009462AE">
              <w:rPr>
                <w:b/>
              </w:rPr>
              <w:t xml:space="preserve">Цель: </w:t>
            </w:r>
            <w:r w:rsidRPr="009462AE">
              <w:t xml:space="preserve">Способствовать формированию дружеских взаимоотношений в группе, сплочению детского коллектива. Укреплять положительно-эмоциональный контакт между взрослым и ребенком. </w:t>
            </w:r>
            <w:r>
              <w:t>Развивать</w:t>
            </w:r>
            <w:r w:rsidRPr="009462AE">
              <w:t xml:space="preserve"> вниман</w:t>
            </w:r>
            <w:r>
              <w:t>ия, памяти, мышления. Укреплять</w:t>
            </w:r>
            <w:r w:rsidRPr="009462AE">
              <w:t xml:space="preserve"> положительно-эмоционального контакта между взрослым и ребенком. Способствовать снятию страхов у детей и повышению уверенности в собственных силах. Укреплять положительно-</w:t>
            </w:r>
            <w:r w:rsidRPr="009462AE">
              <w:lastRenderedPageBreak/>
              <w:t xml:space="preserve">эмоциональный контакт между взрослым и ребенком. </w:t>
            </w:r>
            <w:r>
              <w:t>Знакомить</w:t>
            </w:r>
            <w:r w:rsidRPr="009462AE">
              <w:t xml:space="preserve"> с эмоцией «гнев». Учить выплескивать негативную энергию приемлемыми способами, расслабляться. Укреплять положительно-эмоциональный контакт между взрослым и ребенком.</w:t>
            </w:r>
          </w:p>
        </w:tc>
      </w:tr>
    </w:tbl>
    <w:p w:rsidR="00CE6A3D" w:rsidRDefault="00CE6A3D" w:rsidP="00CE6A3D">
      <w:pPr>
        <w:spacing w:after="0" w:line="240" w:lineRule="auto"/>
        <w:ind w:left="0" w:firstLine="709"/>
        <w:rPr>
          <w:sz w:val="24"/>
          <w:szCs w:val="24"/>
        </w:rPr>
      </w:pPr>
    </w:p>
    <w:p w:rsidR="00CE6A3D" w:rsidRPr="00CA5E17" w:rsidRDefault="00CE6A3D" w:rsidP="00CE6A3D">
      <w:pPr>
        <w:spacing w:after="0" w:line="240" w:lineRule="auto"/>
        <w:ind w:left="0" w:firstLine="709"/>
        <w:rPr>
          <w:b/>
          <w:sz w:val="24"/>
          <w:szCs w:val="24"/>
        </w:rPr>
      </w:pPr>
      <w:r w:rsidRPr="00CA5E17">
        <w:rPr>
          <w:sz w:val="24"/>
          <w:szCs w:val="24"/>
        </w:rPr>
        <w:t xml:space="preserve">По </w:t>
      </w:r>
      <w:r w:rsidR="003749CB">
        <w:rPr>
          <w:sz w:val="24"/>
          <w:szCs w:val="24"/>
        </w:rPr>
        <w:t>итогам анкетирования удовлетворе</w:t>
      </w:r>
      <w:r w:rsidRPr="00CA5E17">
        <w:rPr>
          <w:sz w:val="24"/>
          <w:szCs w:val="24"/>
        </w:rPr>
        <w:t xml:space="preserve">нность родителей образовательной деятельностью ДОУ </w:t>
      </w:r>
      <w:r w:rsidRPr="003C6776">
        <w:rPr>
          <w:color w:val="auto"/>
          <w:sz w:val="24"/>
          <w:szCs w:val="24"/>
        </w:rPr>
        <w:t xml:space="preserve">составила </w:t>
      </w:r>
      <w:r w:rsidRPr="003C6776">
        <w:rPr>
          <w:b/>
          <w:color w:val="auto"/>
          <w:sz w:val="24"/>
          <w:szCs w:val="24"/>
        </w:rPr>
        <w:t>84%.</w:t>
      </w:r>
      <w:r w:rsidRPr="00CA5E17">
        <w:rPr>
          <w:b/>
          <w:sz w:val="24"/>
          <w:szCs w:val="24"/>
        </w:rPr>
        <w:t xml:space="preserve"> </w:t>
      </w:r>
    </w:p>
    <w:p w:rsidR="00CE6A3D" w:rsidRDefault="00CE6A3D" w:rsidP="00CE6A3D">
      <w:pPr>
        <w:ind w:left="-5" w:right="85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1"/>
        <w:gridCol w:w="2393"/>
        <w:gridCol w:w="2392"/>
      </w:tblGrid>
      <w:tr w:rsidR="00CE6A3D" w:rsidTr="00CE6A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3D" w:rsidRDefault="00CE6A3D" w:rsidP="00CE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- % </w:t>
            </w:r>
            <w:r>
              <w:rPr>
                <w:bCs/>
                <w:sz w:val="20"/>
                <w:szCs w:val="20"/>
              </w:rPr>
              <w:t>информированности родителей о деятельности ДОУ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Default="00CE6A3D" w:rsidP="00CE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% </w:t>
            </w:r>
            <w:r>
              <w:rPr>
                <w:bCs/>
                <w:sz w:val="20"/>
                <w:szCs w:val="20"/>
              </w:rPr>
              <w:t>вовлеченности родителей в образовательный процесс</w:t>
            </w:r>
          </w:p>
          <w:p w:rsidR="00CE6A3D" w:rsidRDefault="00CE6A3D" w:rsidP="00CE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Default="00CE6A3D" w:rsidP="00CE6A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-  %</w:t>
            </w:r>
            <w:r>
              <w:rPr>
                <w:bCs/>
                <w:sz w:val="20"/>
                <w:szCs w:val="20"/>
              </w:rPr>
              <w:t>удовлетворенности родителей деятельностью ДОУ</w:t>
            </w:r>
          </w:p>
          <w:p w:rsidR="00CE6A3D" w:rsidRDefault="00CE6A3D" w:rsidP="00CE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3D" w:rsidRDefault="00CE6A3D" w:rsidP="00CE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показатель по предыдущим трем</w:t>
            </w:r>
          </w:p>
        </w:tc>
      </w:tr>
      <w:tr w:rsidR="00CE6A3D" w:rsidTr="00CE6A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Pr="001A47C3" w:rsidRDefault="00CE6A3D" w:rsidP="00CE6A3D">
            <w:pPr>
              <w:jc w:val="center"/>
              <w:rPr>
                <w:b/>
                <w:sz w:val="20"/>
                <w:szCs w:val="20"/>
              </w:rPr>
            </w:pPr>
            <w:r w:rsidRPr="001A47C3">
              <w:rPr>
                <w:b/>
                <w:sz w:val="20"/>
                <w:szCs w:val="20"/>
              </w:rPr>
              <w:t>67%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Pr="001A47C3" w:rsidRDefault="00CE6A3D" w:rsidP="00CE6A3D">
            <w:pPr>
              <w:jc w:val="center"/>
              <w:rPr>
                <w:b/>
                <w:sz w:val="20"/>
                <w:szCs w:val="20"/>
              </w:rPr>
            </w:pPr>
            <w:r w:rsidRPr="001A47C3">
              <w:rPr>
                <w:b/>
                <w:sz w:val="20"/>
                <w:szCs w:val="20"/>
              </w:rPr>
              <w:t>62%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Pr="001A47C3" w:rsidRDefault="00CE6A3D" w:rsidP="00CE6A3D">
            <w:pPr>
              <w:jc w:val="center"/>
              <w:rPr>
                <w:b/>
                <w:sz w:val="20"/>
                <w:szCs w:val="20"/>
              </w:rPr>
            </w:pPr>
            <w:r w:rsidRPr="001A47C3">
              <w:rPr>
                <w:b/>
                <w:sz w:val="20"/>
                <w:szCs w:val="20"/>
              </w:rPr>
              <w:t>73%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3D" w:rsidRPr="001A47C3" w:rsidRDefault="00CE6A3D" w:rsidP="00CE6A3D">
            <w:pPr>
              <w:jc w:val="center"/>
              <w:rPr>
                <w:b/>
                <w:sz w:val="20"/>
                <w:szCs w:val="20"/>
              </w:rPr>
            </w:pPr>
            <w:r w:rsidRPr="001A47C3">
              <w:rPr>
                <w:b/>
                <w:sz w:val="20"/>
                <w:szCs w:val="20"/>
              </w:rPr>
              <w:t>67%</w:t>
            </w:r>
          </w:p>
        </w:tc>
      </w:tr>
    </w:tbl>
    <w:p w:rsidR="00CE6A3D" w:rsidRPr="002A5031" w:rsidRDefault="00CE6A3D" w:rsidP="00CE6A3D">
      <w:pPr>
        <w:spacing w:after="0" w:line="240" w:lineRule="auto"/>
        <w:ind w:left="0" w:firstLine="709"/>
        <w:rPr>
          <w:sz w:val="24"/>
          <w:szCs w:val="24"/>
        </w:rPr>
      </w:pPr>
    </w:p>
    <w:p w:rsidR="00CE6A3D" w:rsidRPr="002A5031" w:rsidRDefault="00CE6A3D" w:rsidP="00CE6A3D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b/>
          <w:sz w:val="24"/>
          <w:szCs w:val="24"/>
          <w:u w:val="single" w:color="000000"/>
        </w:rPr>
        <w:t>Вывод</w:t>
      </w:r>
      <w:r w:rsidRPr="002A5031">
        <w:rPr>
          <w:b/>
          <w:sz w:val="24"/>
          <w:szCs w:val="24"/>
        </w:rPr>
        <w:t>:</w:t>
      </w:r>
      <w:r w:rsidRPr="002A5031">
        <w:rPr>
          <w:sz w:val="24"/>
          <w:szCs w:val="24"/>
        </w:rPr>
        <w:t xml:space="preserve"> Система внутренней оценки качества образования функционируе</w:t>
      </w:r>
      <w:r>
        <w:rPr>
          <w:sz w:val="24"/>
          <w:szCs w:val="24"/>
        </w:rPr>
        <w:t>т в соответствии с требованиями</w:t>
      </w:r>
      <w:r w:rsidRPr="002A5031">
        <w:rPr>
          <w:sz w:val="24"/>
          <w:szCs w:val="24"/>
        </w:rPr>
        <w:t xml:space="preserve"> действующего законодательства. </w:t>
      </w:r>
    </w:p>
    <w:p w:rsidR="0010119A" w:rsidRDefault="0010119A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F47822" w:rsidRDefault="00F47822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F47822" w:rsidRDefault="00F47822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F47822" w:rsidRPr="002A5031" w:rsidRDefault="00F47822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10119A" w:rsidRPr="00F47822" w:rsidRDefault="00BC3F40" w:rsidP="00F47822">
      <w:pPr>
        <w:pStyle w:val="a4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F47822">
        <w:rPr>
          <w:b/>
          <w:sz w:val="24"/>
          <w:szCs w:val="24"/>
        </w:rPr>
        <w:t>Оценка кадрового обеспечения</w:t>
      </w:r>
    </w:p>
    <w:p w:rsidR="00F47822" w:rsidRPr="00F47822" w:rsidRDefault="00F47822" w:rsidP="00F47822">
      <w:pPr>
        <w:pStyle w:val="a4"/>
        <w:spacing w:after="0" w:line="240" w:lineRule="auto"/>
        <w:ind w:firstLine="0"/>
        <w:rPr>
          <w:sz w:val="24"/>
          <w:szCs w:val="24"/>
        </w:rPr>
      </w:pPr>
    </w:p>
    <w:p w:rsidR="0010119A" w:rsidRPr="002A5031" w:rsidRDefault="002A5031" w:rsidP="00A43743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МБДОУ </w:t>
      </w:r>
      <w:r w:rsidR="00663F26">
        <w:rPr>
          <w:sz w:val="24"/>
          <w:szCs w:val="24"/>
        </w:rPr>
        <w:t>№ 28 полностью укомплектован</w:t>
      </w:r>
      <w:r w:rsidRPr="002A5031">
        <w:rPr>
          <w:sz w:val="24"/>
          <w:szCs w:val="24"/>
        </w:rPr>
        <w:t xml:space="preserve"> кадрами. В штате детского сада: за</w:t>
      </w:r>
      <w:r w:rsidR="00663F26">
        <w:rPr>
          <w:sz w:val="24"/>
          <w:szCs w:val="24"/>
        </w:rPr>
        <w:t>меститель заведу</w:t>
      </w:r>
      <w:r w:rsidR="009F5EA9">
        <w:rPr>
          <w:sz w:val="24"/>
          <w:szCs w:val="24"/>
        </w:rPr>
        <w:t xml:space="preserve">ющего по УВР, 23 воспитателя, </w:t>
      </w:r>
      <w:r w:rsidR="00351200">
        <w:rPr>
          <w:sz w:val="24"/>
          <w:szCs w:val="24"/>
        </w:rPr>
        <w:t>2 музыкальных</w:t>
      </w:r>
      <w:r w:rsidRPr="002A5031">
        <w:rPr>
          <w:sz w:val="24"/>
          <w:szCs w:val="24"/>
        </w:rPr>
        <w:t xml:space="preserve"> ру</w:t>
      </w:r>
      <w:r w:rsidR="00351200">
        <w:rPr>
          <w:sz w:val="24"/>
          <w:szCs w:val="24"/>
        </w:rPr>
        <w:t>ководителя</w:t>
      </w:r>
      <w:r w:rsidRPr="002A5031">
        <w:rPr>
          <w:sz w:val="24"/>
          <w:szCs w:val="24"/>
        </w:rPr>
        <w:t>, инструктор по физическ</w:t>
      </w:r>
      <w:r w:rsidR="00663F26">
        <w:rPr>
          <w:sz w:val="24"/>
          <w:szCs w:val="24"/>
        </w:rPr>
        <w:t>ой культуре, педагог-психолог, 4</w:t>
      </w:r>
      <w:r w:rsidRPr="002A5031">
        <w:rPr>
          <w:sz w:val="24"/>
          <w:szCs w:val="24"/>
        </w:rPr>
        <w:t xml:space="preserve"> учителя-логопеда, учитель-дефектолог. </w:t>
      </w:r>
    </w:p>
    <w:p w:rsidR="0010119A" w:rsidRPr="002A5031" w:rsidRDefault="002A5031" w:rsidP="00A43743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Педагогический коллектив достаточно стабилен и имеет хорошие перспективы в своем профессиональном развитии. </w:t>
      </w:r>
    </w:p>
    <w:p w:rsidR="0010119A" w:rsidRPr="002A5031" w:rsidRDefault="0010119A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10119A" w:rsidRPr="000607F2" w:rsidRDefault="002A5031" w:rsidP="00A43743">
      <w:pPr>
        <w:spacing w:after="0" w:line="240" w:lineRule="auto"/>
        <w:ind w:left="0" w:firstLine="709"/>
        <w:rPr>
          <w:b/>
          <w:sz w:val="24"/>
          <w:szCs w:val="24"/>
        </w:rPr>
      </w:pPr>
      <w:r w:rsidRPr="000607F2">
        <w:rPr>
          <w:b/>
          <w:sz w:val="24"/>
          <w:szCs w:val="24"/>
        </w:rPr>
        <w:t xml:space="preserve">Возрастной состав педагогов: </w:t>
      </w:r>
    </w:p>
    <w:p w:rsidR="006B1870" w:rsidRPr="006B1870" w:rsidRDefault="006B1870" w:rsidP="00A43743">
      <w:pPr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Style w:val="TableGrid"/>
        <w:tblW w:w="9346" w:type="dxa"/>
        <w:tblInd w:w="0" w:type="dxa"/>
        <w:tblCellMar>
          <w:top w:w="29" w:type="dxa"/>
          <w:left w:w="10" w:type="dxa"/>
          <w:right w:w="46" w:type="dxa"/>
        </w:tblCellMar>
        <w:tblLook w:val="04A0"/>
      </w:tblPr>
      <w:tblGrid>
        <w:gridCol w:w="1921"/>
        <w:gridCol w:w="1441"/>
        <w:gridCol w:w="1448"/>
        <w:gridCol w:w="1417"/>
        <w:gridCol w:w="1418"/>
        <w:gridCol w:w="1701"/>
      </w:tblGrid>
      <w:tr w:rsidR="0010119A" w:rsidRPr="002A5031" w:rsidTr="0032694E">
        <w:trPr>
          <w:trHeight w:val="288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19A" w:rsidRPr="00663F26" w:rsidRDefault="0010119A" w:rsidP="006B1870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19A" w:rsidRPr="002A5031" w:rsidRDefault="002A5031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до 30 лет 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19A" w:rsidRPr="002A5031" w:rsidRDefault="002A5031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31-40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119A" w:rsidRPr="002A5031" w:rsidRDefault="00663F26" w:rsidP="00663F26">
            <w:pPr>
              <w:tabs>
                <w:tab w:val="center" w:pos="211"/>
                <w:tab w:val="right" w:pos="1626"/>
              </w:tabs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19A" w:rsidRPr="002A5031" w:rsidRDefault="002A5031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51-60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19A" w:rsidRPr="002A5031" w:rsidRDefault="002A5031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свыше 60 лет </w:t>
            </w:r>
          </w:p>
        </w:tc>
      </w:tr>
      <w:tr w:rsidR="006B1870" w:rsidRPr="002A5031" w:rsidTr="0032694E">
        <w:trPr>
          <w:trHeight w:val="288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870" w:rsidRPr="002A5031" w:rsidRDefault="00C844C8">
            <w:pPr>
              <w:spacing w:after="0" w:line="259" w:lineRule="auto"/>
              <w:ind w:left="31" w:firstLine="0"/>
              <w:jc w:val="center"/>
              <w:rPr>
                <w:sz w:val="24"/>
                <w:szCs w:val="24"/>
              </w:rPr>
            </w:pPr>
            <w:r w:rsidRPr="00663F26">
              <w:rPr>
                <w:b/>
                <w:sz w:val="24"/>
                <w:szCs w:val="24"/>
              </w:rPr>
              <w:t>на 31.12.201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870" w:rsidRPr="002A5031" w:rsidRDefault="006B1870" w:rsidP="00B37CB6">
            <w:pPr>
              <w:tabs>
                <w:tab w:val="center" w:pos="613"/>
                <w:tab w:val="center" w:pos="1330"/>
              </w:tabs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870" w:rsidRPr="002A5031" w:rsidRDefault="006B1870" w:rsidP="00B37CB6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870" w:rsidRPr="002A5031" w:rsidRDefault="006B1870" w:rsidP="00B37CB6">
            <w:pPr>
              <w:tabs>
                <w:tab w:val="center" w:pos="211"/>
                <w:tab w:val="center" w:pos="917"/>
                <w:tab w:val="center" w:pos="1522"/>
              </w:tabs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870" w:rsidRPr="002A5031" w:rsidRDefault="006B1870" w:rsidP="00B37CB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870" w:rsidRPr="002A5031" w:rsidRDefault="006B1870" w:rsidP="00B37CB6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B1870" w:rsidRDefault="006B1870">
      <w:pPr>
        <w:tabs>
          <w:tab w:val="center" w:pos="5479"/>
          <w:tab w:val="center" w:pos="6420"/>
          <w:tab w:val="center" w:pos="6699"/>
          <w:tab w:val="center" w:pos="8360"/>
        </w:tabs>
        <w:spacing w:after="0" w:line="259" w:lineRule="auto"/>
        <w:ind w:left="-15" w:firstLine="0"/>
        <w:jc w:val="left"/>
        <w:rPr>
          <w:sz w:val="24"/>
          <w:szCs w:val="24"/>
        </w:rPr>
      </w:pPr>
    </w:p>
    <w:p w:rsidR="000607F2" w:rsidRDefault="000607F2" w:rsidP="000607F2">
      <w:pPr>
        <w:tabs>
          <w:tab w:val="center" w:pos="5479"/>
          <w:tab w:val="center" w:pos="6420"/>
          <w:tab w:val="center" w:pos="6699"/>
          <w:tab w:val="center" w:pos="8360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1B3D90">
        <w:rPr>
          <w:b/>
          <w:sz w:val="24"/>
          <w:szCs w:val="24"/>
        </w:rPr>
        <w:t>Стаж педагогов</w:t>
      </w:r>
    </w:p>
    <w:p w:rsidR="000607F2" w:rsidRPr="000607F2" w:rsidRDefault="000607F2" w:rsidP="000607F2">
      <w:pPr>
        <w:tabs>
          <w:tab w:val="center" w:pos="5479"/>
          <w:tab w:val="center" w:pos="6420"/>
          <w:tab w:val="center" w:pos="6699"/>
          <w:tab w:val="center" w:pos="8360"/>
        </w:tabs>
        <w:spacing w:after="0" w:line="240" w:lineRule="auto"/>
        <w:ind w:left="0" w:firstLine="709"/>
        <w:rPr>
          <w:sz w:val="24"/>
          <w:szCs w:val="24"/>
        </w:rPr>
      </w:pPr>
      <w:r w:rsidRPr="000607F2">
        <w:rPr>
          <w:noProof/>
          <w:sz w:val="24"/>
          <w:szCs w:val="24"/>
        </w:rPr>
        <w:drawing>
          <wp:inline distT="0" distB="0" distL="0" distR="0">
            <wp:extent cx="4614324" cy="217007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607F2" w:rsidRDefault="000607F2" w:rsidP="000607F2">
      <w:pPr>
        <w:tabs>
          <w:tab w:val="left" w:pos="1453"/>
        </w:tabs>
        <w:spacing w:after="0" w:line="240" w:lineRule="auto"/>
        <w:ind w:left="0" w:firstLine="709"/>
        <w:rPr>
          <w:sz w:val="24"/>
          <w:szCs w:val="24"/>
        </w:rPr>
      </w:pPr>
      <w:r w:rsidRPr="00A0464F">
        <w:rPr>
          <w:b/>
          <w:sz w:val="24"/>
          <w:szCs w:val="24"/>
        </w:rPr>
        <w:lastRenderedPageBreak/>
        <w:t>Вывод:</w:t>
      </w:r>
      <w:r>
        <w:rPr>
          <w:sz w:val="24"/>
          <w:szCs w:val="24"/>
        </w:rPr>
        <w:t xml:space="preserve"> кадровый состав в ДОУ стабильный, работоспособный, творческий. Основную группу составляют педагоги, имеющие педагогический стаж работы более 10 лет. Изменения на протяжении трех лет незначительные.</w:t>
      </w:r>
    </w:p>
    <w:p w:rsidR="000607F2" w:rsidRDefault="000607F2" w:rsidP="000607F2">
      <w:pPr>
        <w:tabs>
          <w:tab w:val="center" w:pos="5479"/>
          <w:tab w:val="center" w:pos="6420"/>
          <w:tab w:val="center" w:pos="6699"/>
          <w:tab w:val="center" w:pos="8360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10119A" w:rsidRDefault="002A5031" w:rsidP="006B1870">
      <w:pPr>
        <w:tabs>
          <w:tab w:val="center" w:pos="5479"/>
          <w:tab w:val="center" w:pos="6420"/>
          <w:tab w:val="center" w:pos="6699"/>
          <w:tab w:val="center" w:pos="8360"/>
        </w:tabs>
        <w:spacing w:after="0" w:line="259" w:lineRule="auto"/>
        <w:ind w:left="-15" w:firstLine="724"/>
        <w:jc w:val="left"/>
        <w:rPr>
          <w:b/>
          <w:sz w:val="24"/>
          <w:szCs w:val="24"/>
        </w:rPr>
      </w:pPr>
      <w:r w:rsidRPr="000607F2">
        <w:rPr>
          <w:b/>
          <w:sz w:val="24"/>
          <w:szCs w:val="24"/>
        </w:rPr>
        <w:t>Образовательный ценз педагогических работников</w:t>
      </w:r>
    </w:p>
    <w:p w:rsidR="000607F2" w:rsidRPr="000607F2" w:rsidRDefault="000607F2" w:rsidP="006B1870">
      <w:pPr>
        <w:tabs>
          <w:tab w:val="center" w:pos="5479"/>
          <w:tab w:val="center" w:pos="6420"/>
          <w:tab w:val="center" w:pos="6699"/>
          <w:tab w:val="center" w:pos="8360"/>
        </w:tabs>
        <w:spacing w:after="0" w:line="259" w:lineRule="auto"/>
        <w:ind w:left="-15" w:firstLine="724"/>
        <w:jc w:val="left"/>
        <w:rPr>
          <w:b/>
          <w:sz w:val="24"/>
          <w:szCs w:val="24"/>
        </w:rPr>
      </w:pPr>
    </w:p>
    <w:tbl>
      <w:tblPr>
        <w:tblStyle w:val="TableGrid"/>
        <w:tblW w:w="9478" w:type="dxa"/>
        <w:tblInd w:w="0" w:type="dxa"/>
        <w:tblCellMar>
          <w:top w:w="29" w:type="dxa"/>
          <w:right w:w="115" w:type="dxa"/>
        </w:tblCellMar>
        <w:tblLook w:val="04A0"/>
      </w:tblPr>
      <w:tblGrid>
        <w:gridCol w:w="3840"/>
        <w:gridCol w:w="3080"/>
        <w:gridCol w:w="2558"/>
      </w:tblGrid>
      <w:tr w:rsidR="00C844C8" w:rsidRPr="002A5031" w:rsidTr="00C844C8">
        <w:trPr>
          <w:trHeight w:val="283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663F26" w:rsidRDefault="00C844C8" w:rsidP="00663F26">
            <w:pPr>
              <w:tabs>
                <w:tab w:val="center" w:pos="1921"/>
              </w:tabs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3F2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663F26" w:rsidRDefault="00C844C8" w:rsidP="00663F26">
            <w:pPr>
              <w:tabs>
                <w:tab w:val="center" w:pos="1692"/>
              </w:tabs>
              <w:spacing w:after="0" w:line="259" w:lineRule="auto"/>
              <w:ind w:left="-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63F26">
              <w:rPr>
                <w:b/>
                <w:sz w:val="24"/>
                <w:szCs w:val="24"/>
              </w:rPr>
              <w:t>оличество человек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18592A" w:rsidRDefault="00C844C8" w:rsidP="00663F26">
            <w:pPr>
              <w:tabs>
                <w:tab w:val="center" w:pos="1692"/>
              </w:tabs>
              <w:spacing w:after="0" w:line="259" w:lineRule="auto"/>
              <w:ind w:left="-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8592A">
              <w:rPr>
                <w:b/>
                <w:color w:val="auto"/>
                <w:sz w:val="24"/>
                <w:szCs w:val="24"/>
              </w:rPr>
              <w:t>%</w:t>
            </w:r>
          </w:p>
        </w:tc>
      </w:tr>
      <w:tr w:rsidR="00C844C8" w:rsidRPr="002A5031" w:rsidTr="00C844C8">
        <w:trPr>
          <w:trHeight w:val="288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2A5031" w:rsidRDefault="00C844C8">
            <w:pPr>
              <w:tabs>
                <w:tab w:val="center" w:pos="1921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2A5031" w:rsidRDefault="00C844C8" w:rsidP="00663F26">
            <w:pPr>
              <w:tabs>
                <w:tab w:val="center" w:pos="1003"/>
                <w:tab w:val="center" w:pos="1834"/>
                <w:tab w:val="center" w:pos="2295"/>
              </w:tabs>
              <w:spacing w:after="0" w:line="259" w:lineRule="auto"/>
              <w:ind w:lef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18592A" w:rsidRDefault="0018592A" w:rsidP="00663F26">
            <w:pPr>
              <w:tabs>
                <w:tab w:val="center" w:pos="1003"/>
                <w:tab w:val="center" w:pos="1834"/>
                <w:tab w:val="center" w:pos="2295"/>
              </w:tabs>
              <w:spacing w:after="0" w:line="259" w:lineRule="auto"/>
              <w:ind w:left="-5" w:firstLine="0"/>
              <w:jc w:val="center"/>
              <w:rPr>
                <w:color w:val="auto"/>
                <w:sz w:val="24"/>
                <w:szCs w:val="24"/>
              </w:rPr>
            </w:pPr>
            <w:r w:rsidRPr="0018592A">
              <w:rPr>
                <w:color w:val="auto"/>
                <w:sz w:val="24"/>
                <w:szCs w:val="24"/>
              </w:rPr>
              <w:t>56,3%</w:t>
            </w:r>
          </w:p>
        </w:tc>
      </w:tr>
      <w:tr w:rsidR="00C844C8" w:rsidRPr="002A5031" w:rsidTr="00C844C8">
        <w:trPr>
          <w:trHeight w:val="288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2A5031" w:rsidRDefault="00C844C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2A5031" w:rsidRDefault="00C844C8" w:rsidP="00663F26">
            <w:pPr>
              <w:tabs>
                <w:tab w:val="center" w:pos="1003"/>
                <w:tab w:val="center" w:pos="1834"/>
                <w:tab w:val="center" w:pos="2295"/>
              </w:tabs>
              <w:spacing w:after="0" w:line="259" w:lineRule="auto"/>
              <w:ind w:lef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4C8" w:rsidRPr="0018592A" w:rsidRDefault="0018592A" w:rsidP="00663F26">
            <w:pPr>
              <w:tabs>
                <w:tab w:val="center" w:pos="1003"/>
                <w:tab w:val="center" w:pos="1834"/>
                <w:tab w:val="center" w:pos="2295"/>
              </w:tabs>
              <w:spacing w:after="0" w:line="259" w:lineRule="auto"/>
              <w:ind w:left="-5" w:firstLine="0"/>
              <w:jc w:val="center"/>
              <w:rPr>
                <w:color w:val="auto"/>
                <w:sz w:val="24"/>
                <w:szCs w:val="24"/>
              </w:rPr>
            </w:pPr>
            <w:r w:rsidRPr="0018592A">
              <w:rPr>
                <w:color w:val="auto"/>
                <w:sz w:val="24"/>
                <w:szCs w:val="24"/>
              </w:rPr>
              <w:t>40,6%</w:t>
            </w:r>
          </w:p>
        </w:tc>
      </w:tr>
    </w:tbl>
    <w:p w:rsidR="00663F26" w:rsidRDefault="00663F26">
      <w:pPr>
        <w:tabs>
          <w:tab w:val="center" w:pos="6185"/>
          <w:tab w:val="center" w:pos="8010"/>
        </w:tabs>
        <w:spacing w:after="0" w:line="259" w:lineRule="auto"/>
        <w:ind w:left="-15" w:firstLine="0"/>
        <w:jc w:val="left"/>
        <w:rPr>
          <w:sz w:val="24"/>
          <w:szCs w:val="24"/>
        </w:rPr>
      </w:pPr>
    </w:p>
    <w:p w:rsidR="0010119A" w:rsidRDefault="00F2090E" w:rsidP="006B1870">
      <w:pPr>
        <w:tabs>
          <w:tab w:val="center" w:pos="6185"/>
          <w:tab w:val="center" w:pos="8010"/>
        </w:tabs>
        <w:spacing w:after="0" w:line="259" w:lineRule="auto"/>
        <w:ind w:left="0" w:firstLine="709"/>
        <w:jc w:val="left"/>
        <w:rPr>
          <w:b/>
          <w:sz w:val="24"/>
          <w:szCs w:val="24"/>
        </w:rPr>
      </w:pPr>
      <w:r w:rsidRPr="000607F2">
        <w:rPr>
          <w:b/>
          <w:sz w:val="24"/>
          <w:szCs w:val="24"/>
        </w:rPr>
        <w:t>Мониторинг к</w:t>
      </w:r>
      <w:r w:rsidR="002A5031" w:rsidRPr="000607F2">
        <w:rPr>
          <w:b/>
          <w:sz w:val="24"/>
          <w:szCs w:val="24"/>
        </w:rPr>
        <w:t>валификаци</w:t>
      </w:r>
      <w:r w:rsidRPr="000607F2">
        <w:rPr>
          <w:b/>
          <w:sz w:val="24"/>
          <w:szCs w:val="24"/>
        </w:rPr>
        <w:t xml:space="preserve">и </w:t>
      </w:r>
      <w:r w:rsidR="002A5031" w:rsidRPr="000607F2">
        <w:rPr>
          <w:b/>
          <w:sz w:val="24"/>
          <w:szCs w:val="24"/>
        </w:rPr>
        <w:t>педагогических работников</w:t>
      </w:r>
    </w:p>
    <w:p w:rsidR="000607F2" w:rsidRPr="000607F2" w:rsidRDefault="000607F2" w:rsidP="006B1870">
      <w:pPr>
        <w:tabs>
          <w:tab w:val="center" w:pos="6185"/>
          <w:tab w:val="center" w:pos="8010"/>
        </w:tabs>
        <w:spacing w:after="0" w:line="259" w:lineRule="auto"/>
        <w:ind w:left="0" w:firstLine="709"/>
        <w:jc w:val="left"/>
        <w:rPr>
          <w:b/>
          <w:sz w:val="24"/>
          <w:szCs w:val="24"/>
        </w:rPr>
      </w:pPr>
    </w:p>
    <w:tbl>
      <w:tblPr>
        <w:tblStyle w:val="TableGrid"/>
        <w:tblW w:w="9346" w:type="dxa"/>
        <w:tblInd w:w="0" w:type="dxa"/>
        <w:tblCellMar>
          <w:right w:w="115" w:type="dxa"/>
        </w:tblCellMar>
        <w:tblLook w:val="04A0"/>
      </w:tblPr>
      <w:tblGrid>
        <w:gridCol w:w="2278"/>
        <w:gridCol w:w="2268"/>
        <w:gridCol w:w="2552"/>
        <w:gridCol w:w="2248"/>
      </w:tblGrid>
      <w:tr w:rsidR="00F2090E" w:rsidRPr="002A5031" w:rsidTr="00F2090E">
        <w:trPr>
          <w:trHeight w:val="2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90E" w:rsidRPr="00663F26" w:rsidRDefault="00F2090E" w:rsidP="00663F26">
            <w:pPr>
              <w:spacing w:after="0" w:line="259" w:lineRule="auto"/>
              <w:ind w:left="9" w:firstLine="0"/>
              <w:jc w:val="center"/>
              <w:rPr>
                <w:b/>
                <w:sz w:val="24"/>
                <w:szCs w:val="24"/>
              </w:rPr>
            </w:pPr>
            <w:r w:rsidRPr="00663F26">
              <w:rPr>
                <w:b/>
                <w:sz w:val="24"/>
                <w:szCs w:val="24"/>
              </w:rPr>
              <w:t>Аттестованы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90E" w:rsidRPr="00663F26" w:rsidRDefault="00F2090E" w:rsidP="00663F26">
            <w:pPr>
              <w:tabs>
                <w:tab w:val="center" w:pos="1217"/>
              </w:tabs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90E" w:rsidRPr="00663F26" w:rsidRDefault="00F2090E" w:rsidP="00663F26">
            <w:pPr>
              <w:tabs>
                <w:tab w:val="center" w:pos="1217"/>
              </w:tabs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090E" w:rsidRPr="00663F26" w:rsidRDefault="00F2090E" w:rsidP="00663F26">
            <w:pPr>
              <w:tabs>
                <w:tab w:val="center" w:pos="1217"/>
              </w:tabs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F2090E" w:rsidRPr="002A5031" w:rsidTr="00F2090E">
        <w:trPr>
          <w:trHeight w:val="269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90E" w:rsidRPr="00F2090E" w:rsidRDefault="00F2090E" w:rsidP="00F2090E">
            <w:pPr>
              <w:spacing w:after="0" w:line="259" w:lineRule="auto"/>
              <w:ind w:left="9" w:firstLine="0"/>
              <w:jc w:val="center"/>
              <w:rPr>
                <w:b/>
                <w:sz w:val="24"/>
                <w:szCs w:val="24"/>
              </w:rPr>
            </w:pPr>
            <w:r w:rsidRPr="00F2090E">
              <w:rPr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90E" w:rsidRPr="002A5031" w:rsidRDefault="00F2090E" w:rsidP="00283462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90E" w:rsidRPr="002A5031" w:rsidRDefault="00F2090E" w:rsidP="00283462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090E" w:rsidRPr="002A5031" w:rsidRDefault="00F2090E" w:rsidP="00283462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(2,9%)</w:t>
            </w:r>
          </w:p>
        </w:tc>
      </w:tr>
      <w:tr w:rsidR="00F2090E" w:rsidRPr="002A5031" w:rsidTr="00F2090E">
        <w:trPr>
          <w:trHeight w:val="279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90E" w:rsidRPr="00F2090E" w:rsidRDefault="00F2090E" w:rsidP="00F2090E">
            <w:pPr>
              <w:spacing w:after="0" w:line="259" w:lineRule="auto"/>
              <w:ind w:left="9" w:firstLine="0"/>
              <w:jc w:val="center"/>
              <w:rPr>
                <w:b/>
                <w:sz w:val="24"/>
                <w:szCs w:val="24"/>
              </w:rPr>
            </w:pPr>
            <w:r w:rsidRPr="00F2090E">
              <w:rPr>
                <w:b/>
                <w:sz w:val="24"/>
                <w:szCs w:val="24"/>
              </w:rPr>
              <w:t>1 категория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90E" w:rsidRPr="00344603" w:rsidRDefault="00F2090E" w:rsidP="00F2090E">
            <w:pPr>
              <w:tabs>
                <w:tab w:val="center" w:pos="711"/>
                <w:tab w:val="center" w:pos="2914"/>
              </w:tabs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(6,3%)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90E" w:rsidRPr="00344603" w:rsidRDefault="00F2090E" w:rsidP="00B37CB6">
            <w:pPr>
              <w:tabs>
                <w:tab w:val="center" w:pos="711"/>
                <w:tab w:val="center" w:pos="2914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(2,9%)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090E" w:rsidRPr="00344603" w:rsidRDefault="00F2090E" w:rsidP="00B37CB6">
            <w:pPr>
              <w:tabs>
                <w:tab w:val="center" w:pos="711"/>
                <w:tab w:val="center" w:pos="2914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44603">
              <w:rPr>
                <w:color w:val="auto"/>
                <w:sz w:val="24"/>
                <w:szCs w:val="24"/>
              </w:rPr>
              <w:t xml:space="preserve">1 (2,9%) </w:t>
            </w:r>
          </w:p>
        </w:tc>
      </w:tr>
      <w:tr w:rsidR="00F2090E" w:rsidRPr="002A5031" w:rsidTr="00F2090E">
        <w:trPr>
          <w:trHeight w:val="264"/>
        </w:trPr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90E" w:rsidRPr="00F2090E" w:rsidRDefault="00F2090E" w:rsidP="00F2090E">
            <w:pPr>
              <w:spacing w:after="0" w:line="259" w:lineRule="auto"/>
              <w:ind w:left="9" w:firstLine="0"/>
              <w:jc w:val="center"/>
              <w:rPr>
                <w:b/>
                <w:sz w:val="24"/>
                <w:szCs w:val="24"/>
              </w:rPr>
            </w:pPr>
            <w:r w:rsidRPr="00F2090E">
              <w:rPr>
                <w:b/>
                <w:sz w:val="24"/>
                <w:szCs w:val="24"/>
              </w:rPr>
              <w:t>СЗД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90E" w:rsidRPr="00344603" w:rsidRDefault="00F2090E" w:rsidP="00F2090E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(6,3%)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90E" w:rsidRPr="00344603" w:rsidRDefault="00F2090E" w:rsidP="00B37CB6">
            <w:pPr>
              <w:tabs>
                <w:tab w:val="center" w:pos="656"/>
                <w:tab w:val="center" w:pos="2914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(21,9%)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090E" w:rsidRPr="00344603" w:rsidRDefault="00F2090E" w:rsidP="00B37CB6">
            <w:pPr>
              <w:tabs>
                <w:tab w:val="center" w:pos="656"/>
                <w:tab w:val="center" w:pos="2914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44603">
              <w:rPr>
                <w:color w:val="auto"/>
                <w:sz w:val="24"/>
                <w:szCs w:val="24"/>
              </w:rPr>
              <w:t>6 (17,6%)</w:t>
            </w:r>
          </w:p>
        </w:tc>
      </w:tr>
    </w:tbl>
    <w:p w:rsidR="004C7CA0" w:rsidRDefault="004C7CA0" w:rsidP="00A43743">
      <w:pPr>
        <w:spacing w:after="0" w:line="240" w:lineRule="auto"/>
        <w:ind w:left="0" w:firstLine="0"/>
        <w:rPr>
          <w:sz w:val="24"/>
          <w:szCs w:val="24"/>
        </w:rPr>
      </w:pPr>
    </w:p>
    <w:p w:rsidR="004A1073" w:rsidRDefault="004A1073" w:rsidP="00B37CB6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A53D93">
        <w:rPr>
          <w:b/>
          <w:color w:val="auto"/>
          <w:sz w:val="24"/>
          <w:szCs w:val="24"/>
        </w:rPr>
        <w:t>Аттестация педагогических и руководящих кадров за 201</w:t>
      </w:r>
      <w:r w:rsidR="00F2090E" w:rsidRPr="00A53D93">
        <w:rPr>
          <w:b/>
          <w:color w:val="auto"/>
          <w:sz w:val="24"/>
          <w:szCs w:val="24"/>
        </w:rPr>
        <w:t xml:space="preserve">8 </w:t>
      </w:r>
      <w:r w:rsidRPr="00A53D93">
        <w:rPr>
          <w:b/>
          <w:color w:val="auto"/>
          <w:sz w:val="24"/>
          <w:szCs w:val="24"/>
        </w:rPr>
        <w:t>год:</w:t>
      </w:r>
    </w:p>
    <w:p w:rsidR="00B37CB6" w:rsidRPr="00A53D93" w:rsidRDefault="00B37CB6" w:rsidP="00B37CB6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911"/>
        <w:gridCol w:w="790"/>
        <w:gridCol w:w="1569"/>
        <w:gridCol w:w="2159"/>
        <w:gridCol w:w="1356"/>
        <w:gridCol w:w="1363"/>
      </w:tblGrid>
      <w:tr w:rsidR="004A1073" w:rsidRPr="004A1073" w:rsidTr="00B37CB6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B37CB6" w:rsidRDefault="004A1073" w:rsidP="00B37CB6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Ф.И.О. (полностью)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№ ДОУ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квалификационная категория</w:t>
            </w:r>
          </w:p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или соответствие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№ приказа</w:t>
            </w:r>
          </w:p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МОиН МО,</w:t>
            </w:r>
          </w:p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МБДОУ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B37CB6" w:rsidRDefault="004A1073" w:rsidP="00AB785A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с какого числа</w:t>
            </w:r>
          </w:p>
        </w:tc>
      </w:tr>
      <w:tr w:rsidR="00F2090E" w:rsidRPr="004A1073" w:rsidTr="00B37CB6">
        <w:trPr>
          <w:trHeight w:val="2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r w:rsidRPr="00B37CB6">
              <w:t>Гринева Олеся Александровна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jc w:val="center"/>
            </w:pPr>
            <w:r w:rsidRPr="00B37CB6">
              <w:t>Воспитатель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jc w:val="center"/>
            </w:pPr>
            <w:r w:rsidRPr="00B37CB6">
              <w:t>Соответствие занимаемой должности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jc w:val="center"/>
            </w:pPr>
            <w:r w:rsidRPr="00B37CB6">
              <w:t>Приказ №10 от 25.01.2018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jc w:val="center"/>
            </w:pPr>
            <w:r w:rsidRPr="00B37CB6">
              <w:t>с 25.01.2018</w:t>
            </w:r>
          </w:p>
        </w:tc>
      </w:tr>
      <w:tr w:rsidR="00F2090E" w:rsidRPr="004A1073" w:rsidTr="00B37CB6">
        <w:trPr>
          <w:trHeight w:val="2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r w:rsidRPr="00B37CB6">
              <w:t>Любарец Виктория Владимировна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jc w:val="center"/>
            </w:pPr>
            <w:r w:rsidRPr="00B37CB6">
              <w:t>Педагог-психолог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jc w:val="center"/>
            </w:pPr>
            <w:r w:rsidRPr="00B37CB6">
              <w:t>Соответствие занимаемой должности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jc w:val="center"/>
            </w:pPr>
            <w:r w:rsidRPr="00B37CB6">
              <w:t>Приказ №20 от 15.02.2018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Pr="00B37CB6" w:rsidRDefault="00F2090E" w:rsidP="00B37CB6">
            <w:pPr>
              <w:jc w:val="center"/>
            </w:pPr>
            <w:r w:rsidRPr="00B37CB6">
              <w:t>с 15.02.2018</w:t>
            </w:r>
          </w:p>
        </w:tc>
      </w:tr>
      <w:tr w:rsidR="0018592A" w:rsidRPr="004A1073" w:rsidTr="00B37CB6">
        <w:trPr>
          <w:trHeight w:val="2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B37CB6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rPr>
                <w:color w:val="auto"/>
              </w:rPr>
            </w:pPr>
            <w:r w:rsidRPr="00B37CB6">
              <w:rPr>
                <w:color w:val="auto"/>
              </w:rPr>
              <w:t>Сизова Светлана Витальевна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воспитатель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t>Соответствие занимаемой должности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Приказ № 159 от 22.11.2018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с 22.11.2018</w:t>
            </w:r>
          </w:p>
        </w:tc>
      </w:tr>
      <w:tr w:rsidR="0018592A" w:rsidRPr="004A1073" w:rsidTr="00B37CB6">
        <w:trPr>
          <w:trHeight w:val="2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B37CB6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rPr>
                <w:color w:val="auto"/>
              </w:rPr>
            </w:pPr>
            <w:r w:rsidRPr="00B37CB6">
              <w:rPr>
                <w:color w:val="auto"/>
              </w:rPr>
              <w:t>Смирнова Анастасия Игоревна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воспитатель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t>Соответствие занимаемой должности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Приказ № 165 от 05.12.2018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с 05.12.2018</w:t>
            </w:r>
          </w:p>
        </w:tc>
      </w:tr>
      <w:tr w:rsidR="0018592A" w:rsidRPr="004A1073" w:rsidTr="00B37CB6">
        <w:trPr>
          <w:trHeight w:val="2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B37CB6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rPr>
                <w:color w:val="auto"/>
              </w:rPr>
            </w:pPr>
            <w:r w:rsidRPr="00B37CB6">
              <w:rPr>
                <w:color w:val="auto"/>
              </w:rPr>
              <w:t>Соловьева Арина Сергеевна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воспитатель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t>Соответствие занимаемой должности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Приказ № 173, от 27.12.2018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с 27.12.2018</w:t>
            </w:r>
          </w:p>
        </w:tc>
      </w:tr>
      <w:tr w:rsidR="0018592A" w:rsidRPr="004A1073" w:rsidTr="00B37CB6">
        <w:trPr>
          <w:trHeight w:val="2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B37CB6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0"/>
                <w:szCs w:val="20"/>
              </w:rPr>
            </w:pPr>
            <w:r w:rsidRPr="00B37CB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rPr>
                <w:color w:val="auto"/>
              </w:rPr>
            </w:pPr>
            <w:r w:rsidRPr="00B37CB6">
              <w:rPr>
                <w:color w:val="auto"/>
              </w:rPr>
              <w:t>Рыбина Юлия Альбертовна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Учитель-логопед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Высшая квалификационная категория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3749CB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Приказ МО №1972 от </w:t>
            </w:r>
            <w:r w:rsidR="0018592A" w:rsidRPr="00B37CB6">
              <w:rPr>
                <w:color w:val="auto"/>
              </w:rPr>
              <w:t>07.12.2018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A" w:rsidRPr="00B37CB6" w:rsidRDefault="0018592A" w:rsidP="00A532EF">
            <w:pPr>
              <w:spacing w:after="0" w:line="240" w:lineRule="auto"/>
              <w:ind w:left="11" w:hanging="11"/>
              <w:jc w:val="center"/>
              <w:rPr>
                <w:color w:val="auto"/>
              </w:rPr>
            </w:pPr>
            <w:r w:rsidRPr="00B37CB6">
              <w:rPr>
                <w:color w:val="auto"/>
              </w:rPr>
              <w:t>с 05.12.2018</w:t>
            </w:r>
          </w:p>
        </w:tc>
      </w:tr>
    </w:tbl>
    <w:p w:rsidR="0081522F" w:rsidRDefault="0081522F" w:rsidP="0018592A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18592A" w:rsidRPr="004A1073" w:rsidRDefault="0018592A" w:rsidP="0018592A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4A1073">
        <w:rPr>
          <w:color w:val="auto"/>
          <w:sz w:val="24"/>
          <w:szCs w:val="24"/>
        </w:rPr>
        <w:t xml:space="preserve">Аттестация зам. зав. по </w:t>
      </w:r>
      <w:r>
        <w:rPr>
          <w:color w:val="auto"/>
          <w:sz w:val="24"/>
          <w:szCs w:val="24"/>
        </w:rPr>
        <w:t>УВ</w:t>
      </w:r>
      <w:r w:rsidRPr="004A1073">
        <w:rPr>
          <w:color w:val="auto"/>
          <w:sz w:val="24"/>
          <w:szCs w:val="24"/>
        </w:rPr>
        <w:t xml:space="preserve">Р: соответствие занимаемой должности, приказ МБДОУ № 28 № </w:t>
      </w:r>
      <w:r>
        <w:rPr>
          <w:color w:val="auto"/>
          <w:sz w:val="24"/>
          <w:szCs w:val="24"/>
        </w:rPr>
        <w:t>137а</w:t>
      </w:r>
      <w:r w:rsidRPr="004A1073">
        <w:rPr>
          <w:color w:val="auto"/>
          <w:sz w:val="24"/>
          <w:szCs w:val="24"/>
        </w:rPr>
        <w:t xml:space="preserve"> от </w:t>
      </w:r>
      <w:r>
        <w:rPr>
          <w:color w:val="auto"/>
          <w:sz w:val="24"/>
          <w:szCs w:val="24"/>
        </w:rPr>
        <w:t>03.10.2018</w:t>
      </w:r>
    </w:p>
    <w:p w:rsidR="004A1073" w:rsidRPr="004A1073" w:rsidRDefault="004A1073" w:rsidP="00A437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4A1073">
        <w:rPr>
          <w:color w:val="auto"/>
          <w:sz w:val="24"/>
          <w:szCs w:val="24"/>
        </w:rPr>
        <w:t>Аттестация зам. зав. по АХР: соответствие занимаемой должности, приказ МБДОУ № 28 № 61а от 02.05.2017.</w:t>
      </w:r>
    </w:p>
    <w:p w:rsidR="00B37CB6" w:rsidRDefault="00B37CB6" w:rsidP="00763834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0119A" w:rsidRDefault="00B37CB6" w:rsidP="00A437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3A2CA3">
        <w:rPr>
          <w:b/>
          <w:color w:val="auto"/>
          <w:sz w:val="24"/>
          <w:szCs w:val="24"/>
        </w:rPr>
        <w:t>Курсы повышения квалификации</w:t>
      </w:r>
      <w:r>
        <w:rPr>
          <w:color w:val="auto"/>
          <w:sz w:val="24"/>
          <w:szCs w:val="24"/>
        </w:rPr>
        <w:t xml:space="preserve"> в ДОУ имеют все педагоги</w:t>
      </w:r>
      <w:r w:rsidR="002A5031" w:rsidRPr="00283462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Курсовая подготовка проводится п</w:t>
      </w:r>
      <w:r w:rsidR="00C844C8">
        <w:rPr>
          <w:color w:val="auto"/>
          <w:sz w:val="24"/>
          <w:szCs w:val="24"/>
        </w:rPr>
        <w:t>едагогами один раз в три года.</w:t>
      </w:r>
    </w:p>
    <w:p w:rsidR="00EC5846" w:rsidRPr="00CA5E17" w:rsidRDefault="00EC5846" w:rsidP="00A43743">
      <w:pPr>
        <w:spacing w:after="0" w:line="240" w:lineRule="auto"/>
        <w:ind w:left="0" w:firstLine="709"/>
        <w:rPr>
          <w:sz w:val="24"/>
          <w:szCs w:val="24"/>
        </w:rPr>
      </w:pPr>
      <w:r w:rsidRPr="00CA5E17">
        <w:rPr>
          <w:sz w:val="24"/>
          <w:szCs w:val="24"/>
        </w:rPr>
        <w:t>Анализ деятельности учреждения по повышению квалификации педагогических и руководящих работников</w:t>
      </w:r>
    </w:p>
    <w:p w:rsidR="00EC5846" w:rsidRPr="00CA5E17" w:rsidRDefault="00EC5846" w:rsidP="00A43743">
      <w:pPr>
        <w:spacing w:after="0" w:line="240" w:lineRule="auto"/>
        <w:ind w:left="0" w:firstLine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6"/>
        <w:gridCol w:w="2202"/>
        <w:gridCol w:w="1985"/>
        <w:gridCol w:w="2260"/>
      </w:tblGrid>
      <w:tr w:rsidR="00EC5846" w:rsidRPr="00CA5E17" w:rsidTr="00B37CB6">
        <w:trPr>
          <w:trHeight w:val="610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46" w:rsidRPr="00B37CB6" w:rsidRDefault="00EC5846" w:rsidP="00B37CB6">
            <w:pPr>
              <w:spacing w:after="0" w:line="240" w:lineRule="auto"/>
              <w:ind w:left="11" w:hanging="11"/>
              <w:jc w:val="center"/>
              <w:rPr>
                <w:b/>
                <w:sz w:val="20"/>
                <w:szCs w:val="20"/>
              </w:rPr>
            </w:pPr>
            <w:r w:rsidRPr="00B37CB6">
              <w:rPr>
                <w:b/>
                <w:sz w:val="20"/>
                <w:szCs w:val="20"/>
              </w:rPr>
              <w:lastRenderedPageBreak/>
              <w:t>Обеспеченность сотрудниками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46" w:rsidRPr="00B37CB6" w:rsidRDefault="00EC5846" w:rsidP="00B37CB6">
            <w:pPr>
              <w:spacing w:after="0" w:line="240" w:lineRule="auto"/>
              <w:ind w:left="11" w:hanging="11"/>
              <w:jc w:val="center"/>
              <w:rPr>
                <w:b/>
                <w:sz w:val="20"/>
                <w:szCs w:val="20"/>
              </w:rPr>
            </w:pPr>
            <w:r w:rsidRPr="00B37CB6">
              <w:rPr>
                <w:b/>
                <w:sz w:val="20"/>
                <w:szCs w:val="20"/>
              </w:rPr>
              <w:t>Количество педагогов, прошедших курсовую подготовку (чел.)</w:t>
            </w:r>
          </w:p>
        </w:tc>
      </w:tr>
      <w:tr w:rsidR="00B37CB6" w:rsidRPr="00CA5E17" w:rsidTr="0032694E">
        <w:trPr>
          <w:trHeight w:val="280"/>
          <w:jc w:val="center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  <w:rPr>
                <w:b/>
                <w:sz w:val="20"/>
                <w:szCs w:val="20"/>
              </w:rPr>
            </w:pPr>
            <w:r w:rsidRPr="00B37CB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  <w:rPr>
                <w:b/>
                <w:sz w:val="20"/>
                <w:szCs w:val="20"/>
              </w:rPr>
            </w:pPr>
            <w:r w:rsidRPr="00B37CB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  <w:rPr>
                <w:b/>
                <w:sz w:val="20"/>
                <w:szCs w:val="20"/>
              </w:rPr>
            </w:pPr>
            <w:r w:rsidRPr="00B37CB6">
              <w:rPr>
                <w:b/>
                <w:sz w:val="20"/>
                <w:szCs w:val="20"/>
              </w:rPr>
              <w:t>2018</w:t>
            </w:r>
          </w:p>
        </w:tc>
      </w:tr>
      <w:tr w:rsidR="00B37CB6" w:rsidRPr="00CA5E17" w:rsidTr="0032694E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694DEC">
            <w:pPr>
              <w:spacing w:after="0" w:line="240" w:lineRule="auto"/>
              <w:ind w:left="11" w:hanging="11"/>
            </w:pPr>
            <w:r w:rsidRPr="00B37CB6">
              <w:t xml:space="preserve">Всего педагогических работников </w:t>
            </w:r>
            <w:r w:rsidRPr="00B37CB6">
              <w:rPr>
                <w:b/>
              </w:rPr>
              <w:t>в ДОО (количество всех)</w:t>
            </w:r>
            <w:r w:rsidRPr="00B37CB6">
              <w:t>, из них: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</w:pPr>
            <w:r w:rsidRPr="00B37CB6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</w:pPr>
            <w:r w:rsidRPr="00B37CB6">
              <w:t>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32694E">
            <w:pPr>
              <w:spacing w:after="0" w:line="240" w:lineRule="auto"/>
              <w:ind w:left="11" w:hanging="11"/>
              <w:jc w:val="center"/>
            </w:pPr>
            <w:r w:rsidRPr="00B37CB6">
              <w:t>32</w:t>
            </w:r>
          </w:p>
        </w:tc>
      </w:tr>
      <w:tr w:rsidR="00B37CB6" w:rsidRPr="00CA5E17" w:rsidTr="0032694E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A43743">
            <w:pPr>
              <w:spacing w:after="0" w:line="240" w:lineRule="auto"/>
              <w:ind w:left="11" w:hanging="11"/>
            </w:pPr>
            <w:r w:rsidRPr="00B37CB6">
              <w:t>По программам повышения квалификации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</w:pPr>
            <w:r w:rsidRPr="00B37CB6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</w:pPr>
            <w:r w:rsidRPr="00B37CB6"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32694E">
            <w:pPr>
              <w:spacing w:after="0" w:line="240" w:lineRule="auto"/>
              <w:ind w:left="11" w:hanging="11"/>
              <w:jc w:val="center"/>
            </w:pPr>
            <w:r w:rsidRPr="00B37CB6">
              <w:t>16</w:t>
            </w:r>
          </w:p>
        </w:tc>
      </w:tr>
      <w:tr w:rsidR="00B37CB6" w:rsidRPr="00CA5E17" w:rsidTr="0032694E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A43743">
            <w:pPr>
              <w:spacing w:after="0" w:line="240" w:lineRule="auto"/>
              <w:ind w:left="11" w:hanging="11"/>
            </w:pPr>
            <w:r w:rsidRPr="00B37CB6">
              <w:t>По программам профессиональной переподготовки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</w:pPr>
            <w:r w:rsidRPr="00B37CB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B37CB6">
            <w:pPr>
              <w:spacing w:after="0" w:line="240" w:lineRule="auto"/>
              <w:ind w:left="11" w:hanging="11"/>
              <w:jc w:val="center"/>
            </w:pPr>
            <w:r w:rsidRPr="00B37CB6"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B6" w:rsidRPr="00B37CB6" w:rsidRDefault="00B37CB6" w:rsidP="0032694E">
            <w:pPr>
              <w:spacing w:after="0" w:line="240" w:lineRule="auto"/>
              <w:ind w:left="11" w:hanging="11"/>
              <w:jc w:val="center"/>
            </w:pPr>
            <w:r w:rsidRPr="00B37CB6">
              <w:t>0</w:t>
            </w:r>
          </w:p>
        </w:tc>
      </w:tr>
    </w:tbl>
    <w:p w:rsidR="000607F2" w:rsidRPr="003A2CA3" w:rsidRDefault="000607F2" w:rsidP="000607F2">
      <w:pPr>
        <w:spacing w:after="0" w:line="240" w:lineRule="auto"/>
        <w:ind w:left="0" w:firstLine="709"/>
        <w:rPr>
          <w:sz w:val="24"/>
          <w:szCs w:val="24"/>
        </w:rPr>
      </w:pPr>
    </w:p>
    <w:p w:rsidR="0032694E" w:rsidRPr="00DB352B" w:rsidRDefault="009A0FC3" w:rsidP="003749CB">
      <w:pPr>
        <w:ind w:left="-5" w:right="121"/>
        <w:jc w:val="center"/>
        <w:rPr>
          <w:color w:val="auto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3980456" cy="1995777"/>
            <wp:effectExtent l="19050" t="0" r="20044" b="447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44C8" w:rsidRPr="003749CB" w:rsidRDefault="00C844C8" w:rsidP="00EC5846">
      <w:pPr>
        <w:ind w:left="-5" w:right="121"/>
        <w:rPr>
          <w:color w:val="auto"/>
          <w:sz w:val="24"/>
          <w:szCs w:val="24"/>
        </w:rPr>
      </w:pPr>
    </w:p>
    <w:p w:rsidR="00B37CB6" w:rsidRPr="00F47822" w:rsidRDefault="00B37CB6" w:rsidP="00DB352B">
      <w:pPr>
        <w:tabs>
          <w:tab w:val="center" w:pos="6185"/>
          <w:tab w:val="center" w:pos="8010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F47822">
        <w:rPr>
          <w:b/>
          <w:sz w:val="24"/>
          <w:szCs w:val="24"/>
        </w:rPr>
        <w:t>Мониторинг курсовой подготовки педагогических работников:</w:t>
      </w:r>
    </w:p>
    <w:p w:rsidR="00B37CB6" w:rsidRPr="003749CB" w:rsidRDefault="00B37CB6" w:rsidP="00B37CB6">
      <w:pPr>
        <w:tabs>
          <w:tab w:val="center" w:pos="6185"/>
          <w:tab w:val="center" w:pos="8010"/>
        </w:tabs>
        <w:spacing w:after="0" w:line="259" w:lineRule="auto"/>
        <w:ind w:left="0" w:firstLine="709"/>
        <w:jc w:val="left"/>
        <w:rPr>
          <w:sz w:val="24"/>
          <w:szCs w:val="24"/>
        </w:rPr>
      </w:pPr>
    </w:p>
    <w:tbl>
      <w:tblPr>
        <w:tblStyle w:val="TableGrid"/>
        <w:tblW w:w="9346" w:type="dxa"/>
        <w:tblInd w:w="0" w:type="dxa"/>
        <w:tblCellMar>
          <w:right w:w="115" w:type="dxa"/>
        </w:tblCellMar>
        <w:tblLook w:val="04A0"/>
      </w:tblPr>
      <w:tblGrid>
        <w:gridCol w:w="2278"/>
        <w:gridCol w:w="2268"/>
        <w:gridCol w:w="2552"/>
        <w:gridCol w:w="2248"/>
      </w:tblGrid>
      <w:tr w:rsidR="00B37CB6" w:rsidRPr="002A5031" w:rsidTr="00B37CB6">
        <w:trPr>
          <w:trHeight w:val="274"/>
        </w:trPr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7CB6" w:rsidRPr="00663F26" w:rsidRDefault="00B37CB6" w:rsidP="00B37CB6">
            <w:pPr>
              <w:spacing w:after="0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7CB6" w:rsidRPr="00663F26" w:rsidRDefault="00B37CB6" w:rsidP="00B37CB6">
            <w:pPr>
              <w:tabs>
                <w:tab w:val="center" w:pos="1217"/>
              </w:tabs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7CB6" w:rsidRPr="00663F26" w:rsidRDefault="00B37CB6" w:rsidP="00B37CB6">
            <w:pPr>
              <w:tabs>
                <w:tab w:val="center" w:pos="1217"/>
              </w:tabs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7CB6" w:rsidRPr="00663F26" w:rsidRDefault="00B37CB6" w:rsidP="00B37CB6">
            <w:pPr>
              <w:tabs>
                <w:tab w:val="center" w:pos="1217"/>
              </w:tabs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B37CB6" w:rsidRPr="002A5031" w:rsidTr="00B37CB6">
        <w:trPr>
          <w:trHeight w:val="269"/>
        </w:trPr>
        <w:tc>
          <w:tcPr>
            <w:tcW w:w="22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7CB6" w:rsidRPr="00F2090E" w:rsidRDefault="00B37CB6" w:rsidP="00B37CB6">
            <w:pPr>
              <w:spacing w:after="0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7CB6" w:rsidRPr="00B37CB6" w:rsidRDefault="00B37CB6" w:rsidP="00B37CB6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B37CB6">
              <w:rPr>
                <w:i/>
                <w:sz w:val="24"/>
                <w:szCs w:val="24"/>
              </w:rPr>
              <w:t>12 человек</w:t>
            </w:r>
          </w:p>
          <w:p w:rsidR="00B37CB6" w:rsidRPr="002A5031" w:rsidRDefault="00B37CB6" w:rsidP="00B37CB6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7CB6" w:rsidRPr="00B37CB6" w:rsidRDefault="00B37CB6" w:rsidP="00B37CB6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B37CB6">
              <w:rPr>
                <w:i/>
                <w:sz w:val="24"/>
                <w:szCs w:val="24"/>
              </w:rPr>
              <w:t>2 человека</w:t>
            </w:r>
          </w:p>
          <w:p w:rsidR="00B37CB6" w:rsidRPr="002A5031" w:rsidRDefault="00B37CB6" w:rsidP="00B37CB6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3 %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7CB6" w:rsidRPr="00B37CB6" w:rsidRDefault="00B37CB6" w:rsidP="00B37CB6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B37CB6">
              <w:rPr>
                <w:i/>
                <w:sz w:val="24"/>
                <w:szCs w:val="24"/>
              </w:rPr>
              <w:t>16 человек</w:t>
            </w:r>
          </w:p>
          <w:p w:rsidR="00B37CB6" w:rsidRPr="002A5031" w:rsidRDefault="00B37CB6" w:rsidP="00B37CB6">
            <w:pPr>
              <w:tabs>
                <w:tab w:val="center" w:pos="656"/>
                <w:tab w:val="center" w:pos="2914"/>
              </w:tabs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</w:tbl>
    <w:p w:rsidR="0032694E" w:rsidRDefault="0032694E" w:rsidP="00EC5846">
      <w:pPr>
        <w:ind w:left="-5" w:right="121"/>
        <w:rPr>
          <w:sz w:val="24"/>
          <w:szCs w:val="24"/>
        </w:rPr>
      </w:pPr>
    </w:p>
    <w:p w:rsidR="0032694E" w:rsidRDefault="0016635D" w:rsidP="003749CB">
      <w:pPr>
        <w:ind w:left="-5" w:right="121"/>
        <w:jc w:val="center"/>
        <w:rPr>
          <w:sz w:val="24"/>
          <w:szCs w:val="24"/>
        </w:rPr>
      </w:pPr>
      <w:r w:rsidRPr="0016635D">
        <w:rPr>
          <w:noProof/>
          <w:sz w:val="24"/>
          <w:szCs w:val="24"/>
        </w:rPr>
        <w:drawing>
          <wp:inline distT="0" distB="0" distL="0" distR="0">
            <wp:extent cx="2667248" cy="1375576"/>
            <wp:effectExtent l="19050" t="0" r="18802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635D" w:rsidRDefault="0016635D" w:rsidP="00A43743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0" w:firstLine="709"/>
        <w:rPr>
          <w:b/>
          <w:i/>
          <w:kern w:val="2"/>
          <w:sz w:val="24"/>
          <w:szCs w:val="24"/>
        </w:rPr>
      </w:pPr>
    </w:p>
    <w:p w:rsidR="000607F2" w:rsidRDefault="000607F2" w:rsidP="000607F2">
      <w:pPr>
        <w:spacing w:after="0" w:line="240" w:lineRule="auto"/>
        <w:ind w:left="0" w:firstLine="709"/>
        <w:rPr>
          <w:b/>
          <w:sz w:val="24"/>
          <w:szCs w:val="24"/>
        </w:rPr>
      </w:pPr>
      <w:r w:rsidRPr="009B3AA7">
        <w:rPr>
          <w:b/>
          <w:sz w:val="24"/>
          <w:szCs w:val="24"/>
        </w:rPr>
        <w:t>Мониторинг участия педагогов в конкурсах различного уровня</w:t>
      </w:r>
    </w:p>
    <w:p w:rsidR="000607F2" w:rsidRDefault="000607F2" w:rsidP="00DB35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0" w:firstLine="709"/>
        <w:rPr>
          <w:b/>
          <w:kern w:val="2"/>
          <w:sz w:val="24"/>
          <w:szCs w:val="24"/>
        </w:rPr>
      </w:pPr>
      <w:r w:rsidRPr="000607F2">
        <w:rPr>
          <w:b/>
          <w:noProof/>
          <w:kern w:val="2"/>
          <w:sz w:val="24"/>
          <w:szCs w:val="24"/>
        </w:rPr>
        <w:lastRenderedPageBreak/>
        <w:drawing>
          <wp:inline distT="0" distB="0" distL="0" distR="0">
            <wp:extent cx="4440693" cy="2671638"/>
            <wp:effectExtent l="19050" t="0" r="1700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07F2" w:rsidRDefault="000607F2" w:rsidP="00DB35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0" w:firstLine="709"/>
        <w:rPr>
          <w:b/>
          <w:kern w:val="2"/>
          <w:sz w:val="24"/>
          <w:szCs w:val="24"/>
        </w:rPr>
      </w:pPr>
      <w:r w:rsidRPr="000607F2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педагоги ДОУ принимают активное участие в конкурсах различного уровня. Являются не только участниками, но лауреатами и победителями. По итогам мониторинга можно сделать вывод, что с каждым годом педагоги становятся более активными участниками. За три года категория педагогов, которые редко участвовали, или не участвовали совсем, снизилась на 33,8%. Значительно увеличился процент педагогов активно принимающих участие в конкурсах. С 2016 года этот показатель увеличился на 21,7 %.</w:t>
      </w:r>
    </w:p>
    <w:p w:rsidR="003A2CA3" w:rsidRDefault="003A2CA3" w:rsidP="00DB35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0" w:firstLine="709"/>
        <w:rPr>
          <w:b/>
          <w:kern w:val="2"/>
          <w:sz w:val="24"/>
          <w:szCs w:val="24"/>
        </w:rPr>
      </w:pPr>
    </w:p>
    <w:p w:rsidR="004C7CA0" w:rsidRPr="00F47822" w:rsidRDefault="004C7CA0" w:rsidP="00DB35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0" w:firstLine="709"/>
        <w:rPr>
          <w:b/>
          <w:kern w:val="2"/>
          <w:sz w:val="24"/>
          <w:szCs w:val="24"/>
        </w:rPr>
      </w:pPr>
      <w:r w:rsidRPr="00F47822">
        <w:rPr>
          <w:b/>
          <w:kern w:val="2"/>
          <w:sz w:val="24"/>
          <w:szCs w:val="24"/>
        </w:rPr>
        <w:t>Сведения о награжденных педагогах дошкольного учреждения</w:t>
      </w:r>
      <w:r w:rsidR="00F47822" w:rsidRPr="00F47822">
        <w:rPr>
          <w:b/>
          <w:kern w:val="2"/>
          <w:sz w:val="24"/>
          <w:szCs w:val="24"/>
        </w:rPr>
        <w:t xml:space="preserve"> </w:t>
      </w:r>
      <w:r w:rsidRPr="00F47822">
        <w:rPr>
          <w:b/>
          <w:kern w:val="2"/>
          <w:sz w:val="24"/>
          <w:szCs w:val="24"/>
        </w:rPr>
        <w:t>в 201</w:t>
      </w:r>
      <w:r w:rsidR="00420254" w:rsidRPr="00F47822">
        <w:rPr>
          <w:b/>
          <w:kern w:val="2"/>
          <w:sz w:val="24"/>
          <w:szCs w:val="24"/>
        </w:rPr>
        <w:t xml:space="preserve">8 </w:t>
      </w:r>
      <w:r w:rsidRPr="00F47822">
        <w:rPr>
          <w:b/>
          <w:kern w:val="2"/>
          <w:sz w:val="24"/>
          <w:szCs w:val="24"/>
        </w:rPr>
        <w:t>году:</w:t>
      </w:r>
    </w:p>
    <w:p w:rsidR="00F47822" w:rsidRPr="00420254" w:rsidRDefault="00F47822" w:rsidP="00F47822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0" w:firstLine="709"/>
        <w:rPr>
          <w:b/>
          <w:i/>
          <w:kern w:val="2"/>
          <w:sz w:val="24"/>
          <w:szCs w:val="24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4071"/>
        <w:gridCol w:w="2504"/>
      </w:tblGrid>
      <w:tr w:rsidR="004C7CA0" w:rsidRPr="004C7CA0" w:rsidTr="00420254">
        <w:trPr>
          <w:trHeight w:val="22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A0" w:rsidRPr="00420254" w:rsidRDefault="004C7CA0" w:rsidP="00694DE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420254">
              <w:rPr>
                <w:b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A0" w:rsidRPr="00420254" w:rsidRDefault="004C7CA0" w:rsidP="00694DE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420254">
              <w:rPr>
                <w:b/>
                <w:kern w:val="2"/>
                <w:sz w:val="24"/>
                <w:szCs w:val="24"/>
              </w:rPr>
              <w:t>Ф.И.О.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A0" w:rsidRPr="00420254" w:rsidRDefault="004C7CA0" w:rsidP="00694DE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420254">
              <w:rPr>
                <w:b/>
                <w:kern w:val="2"/>
                <w:sz w:val="24"/>
                <w:szCs w:val="24"/>
              </w:rPr>
              <w:t>Должность</w:t>
            </w:r>
          </w:p>
        </w:tc>
      </w:tr>
      <w:tr w:rsidR="004C7CA0" w:rsidRPr="004C7CA0" w:rsidTr="00420254">
        <w:trPr>
          <w:trHeight w:val="1414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:rsidR="004C7CA0" w:rsidRPr="00420254" w:rsidRDefault="004C7CA0" w:rsidP="00420254">
            <w:pPr>
              <w:spacing w:after="0" w:line="240" w:lineRule="auto"/>
              <w:ind w:left="0"/>
              <w:jc w:val="center"/>
              <w:rPr>
                <w:b/>
                <w:kern w:val="2"/>
                <w:sz w:val="20"/>
                <w:szCs w:val="20"/>
              </w:rPr>
            </w:pPr>
            <w:r w:rsidRPr="00420254">
              <w:rPr>
                <w:b/>
                <w:kern w:val="2"/>
                <w:sz w:val="20"/>
                <w:szCs w:val="20"/>
              </w:rPr>
              <w:t>Грамота управления образования</w:t>
            </w:r>
          </w:p>
          <w:p w:rsidR="004C7CA0" w:rsidRPr="00420254" w:rsidRDefault="004C7CA0" w:rsidP="00420254">
            <w:pPr>
              <w:spacing w:after="0" w:line="240" w:lineRule="auto"/>
              <w:ind w:left="0"/>
              <w:jc w:val="center"/>
              <w:rPr>
                <w:b/>
                <w:kern w:val="2"/>
                <w:sz w:val="20"/>
                <w:szCs w:val="20"/>
              </w:rPr>
            </w:pPr>
            <w:r w:rsidRPr="00420254">
              <w:rPr>
                <w:b/>
                <w:kern w:val="2"/>
                <w:sz w:val="20"/>
                <w:szCs w:val="20"/>
              </w:rPr>
              <w:t>администрации г. Мончегорска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0" w:rsidRPr="004C7CA0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0" w:rsidRPr="004C7CA0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воспитатель</w:t>
            </w:r>
          </w:p>
        </w:tc>
      </w:tr>
      <w:tr w:rsidR="00420254" w:rsidRPr="004C7CA0" w:rsidTr="00420254">
        <w:trPr>
          <w:trHeight w:val="1414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:rsidR="00420254" w:rsidRPr="00420254" w:rsidRDefault="00420254" w:rsidP="00420254">
            <w:pPr>
              <w:spacing w:after="0" w:line="240" w:lineRule="auto"/>
              <w:ind w:left="0"/>
              <w:jc w:val="center"/>
              <w:rPr>
                <w:b/>
                <w:kern w:val="2"/>
                <w:sz w:val="20"/>
                <w:szCs w:val="20"/>
              </w:rPr>
            </w:pPr>
            <w:r w:rsidRPr="00420254">
              <w:rPr>
                <w:b/>
                <w:kern w:val="2"/>
                <w:sz w:val="20"/>
                <w:szCs w:val="20"/>
              </w:rPr>
              <w:t>Благодарственное письмо управления образования  города  Мончегорска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4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Сизова Светлана Витальевна</w:t>
            </w:r>
          </w:p>
          <w:p w:rsidR="00420254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Соловьева Арина Сергеевна</w:t>
            </w:r>
          </w:p>
          <w:p w:rsidR="00420254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4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Воспитатель</w:t>
            </w:r>
          </w:p>
          <w:p w:rsidR="00420254" w:rsidRPr="004C7CA0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Воспитатель</w:t>
            </w:r>
          </w:p>
        </w:tc>
      </w:tr>
      <w:tr w:rsidR="004C7CA0" w:rsidRPr="004C7CA0" w:rsidTr="00420254">
        <w:trPr>
          <w:trHeight w:val="53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:rsidR="004C7CA0" w:rsidRPr="00420254" w:rsidRDefault="004C7CA0" w:rsidP="00420254">
            <w:pPr>
              <w:spacing w:after="0" w:line="240" w:lineRule="auto"/>
              <w:ind w:left="0"/>
              <w:jc w:val="center"/>
              <w:rPr>
                <w:b/>
                <w:kern w:val="2"/>
                <w:sz w:val="20"/>
                <w:szCs w:val="20"/>
              </w:rPr>
            </w:pPr>
            <w:r w:rsidRPr="00420254">
              <w:rPr>
                <w:b/>
                <w:kern w:val="2"/>
                <w:sz w:val="20"/>
                <w:szCs w:val="20"/>
              </w:rPr>
              <w:t>Благодарственное письмо управления образования администрации г. Мончегорска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4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Плаксина Инга Олеговна</w:t>
            </w:r>
          </w:p>
          <w:p w:rsidR="00420254" w:rsidRPr="004C7CA0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Черепенина Оксана Анатольевна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0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Воспитатель</w:t>
            </w:r>
          </w:p>
          <w:p w:rsidR="00420254" w:rsidRPr="004C7CA0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Воспитатель</w:t>
            </w:r>
          </w:p>
        </w:tc>
      </w:tr>
      <w:tr w:rsidR="00420254" w:rsidRPr="004C7CA0" w:rsidTr="00420254">
        <w:trPr>
          <w:trHeight w:val="53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:rsidR="00420254" w:rsidRPr="00420254" w:rsidRDefault="00420254" w:rsidP="00420254">
            <w:pPr>
              <w:spacing w:after="0" w:line="240" w:lineRule="auto"/>
              <w:ind w:left="0"/>
              <w:jc w:val="center"/>
              <w:rPr>
                <w:b/>
                <w:kern w:val="2"/>
                <w:sz w:val="20"/>
                <w:szCs w:val="20"/>
              </w:rPr>
            </w:pPr>
            <w:r w:rsidRPr="00420254">
              <w:rPr>
                <w:b/>
                <w:kern w:val="2"/>
                <w:sz w:val="20"/>
                <w:szCs w:val="20"/>
              </w:rPr>
              <w:t>Нагрудный знак «За усердие и пользу»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54" w:rsidRPr="004C7CA0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Рыбина Юлия Альбертовна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54" w:rsidRPr="004C7CA0" w:rsidRDefault="00420254" w:rsidP="00420254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Учитель-логопед</w:t>
            </w:r>
          </w:p>
        </w:tc>
      </w:tr>
    </w:tbl>
    <w:p w:rsidR="004C7CA0" w:rsidRDefault="004C7CA0" w:rsidP="004C7CA0">
      <w:pPr>
        <w:rPr>
          <w:b/>
          <w:sz w:val="20"/>
          <w:szCs w:val="20"/>
        </w:rPr>
      </w:pPr>
    </w:p>
    <w:p w:rsidR="00763834" w:rsidRDefault="00763834" w:rsidP="00DB352B">
      <w:pPr>
        <w:spacing w:after="0" w:line="240" w:lineRule="auto"/>
        <w:ind w:left="0" w:firstLine="709"/>
        <w:rPr>
          <w:b/>
          <w:sz w:val="24"/>
          <w:szCs w:val="24"/>
        </w:rPr>
      </w:pPr>
      <w:r w:rsidRPr="00E43724">
        <w:rPr>
          <w:b/>
          <w:sz w:val="24"/>
          <w:szCs w:val="24"/>
        </w:rPr>
        <w:t>Педагогами учреждения обобщен опыт работы по следующим темам:</w:t>
      </w:r>
    </w:p>
    <w:p w:rsidR="00763834" w:rsidRPr="00E43724" w:rsidRDefault="00763834" w:rsidP="00763834">
      <w:pPr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319"/>
        <w:gridCol w:w="2619"/>
      </w:tblGrid>
      <w:tr w:rsidR="00763834" w:rsidRPr="00E96932" w:rsidTr="00221D8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834" w:rsidRPr="00016CC0" w:rsidRDefault="003749CB" w:rsidP="00221D8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63834" w:rsidRPr="00016CC0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834" w:rsidRPr="00016CC0" w:rsidRDefault="00763834" w:rsidP="00221D88">
            <w:pPr>
              <w:spacing w:after="0"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016CC0">
              <w:rPr>
                <w:b/>
                <w:sz w:val="24"/>
                <w:szCs w:val="24"/>
              </w:rPr>
              <w:t>Тема опыта, педагог.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834" w:rsidRPr="00016CC0" w:rsidRDefault="00763834" w:rsidP="00221D8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16CC0">
              <w:rPr>
                <w:b/>
                <w:sz w:val="24"/>
                <w:szCs w:val="24"/>
              </w:rPr>
              <w:t>№ протокола педсовета, дата</w:t>
            </w:r>
          </w:p>
        </w:tc>
      </w:tr>
      <w:tr w:rsidR="006F65E5" w:rsidRPr="00E96932" w:rsidTr="00A532E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5E5" w:rsidRPr="00016CC0" w:rsidRDefault="006F65E5" w:rsidP="00221D88">
            <w:pPr>
              <w:spacing w:after="0" w:line="240" w:lineRule="auto"/>
              <w:ind w:left="0"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5" w:rsidRPr="006F65E5" w:rsidRDefault="006F65E5" w:rsidP="003749CB">
            <w:pPr>
              <w:spacing w:after="0" w:line="240" w:lineRule="auto"/>
              <w:ind w:left="0" w:firstLine="34"/>
              <w:rPr>
                <w:sz w:val="20"/>
                <w:szCs w:val="20"/>
              </w:rPr>
            </w:pPr>
            <w:r w:rsidRPr="006F65E5">
              <w:rPr>
                <w:sz w:val="20"/>
                <w:szCs w:val="20"/>
              </w:rPr>
              <w:t>«Формы взаимодействия с семьей», воспитатель, Чигалейчик Л</w:t>
            </w:r>
            <w:r>
              <w:rPr>
                <w:sz w:val="20"/>
                <w:szCs w:val="20"/>
              </w:rPr>
              <w:t>юдмила Николаевна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5" w:rsidRPr="003749CB" w:rsidRDefault="006F65E5" w:rsidP="003749C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749CB">
              <w:rPr>
                <w:color w:val="auto"/>
                <w:sz w:val="20"/>
                <w:szCs w:val="20"/>
              </w:rPr>
              <w:t>Протокол № 3</w:t>
            </w:r>
          </w:p>
          <w:p w:rsidR="006F65E5" w:rsidRPr="003749CB" w:rsidRDefault="006F65E5" w:rsidP="003749C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749CB">
              <w:rPr>
                <w:color w:val="auto"/>
                <w:sz w:val="20"/>
                <w:szCs w:val="20"/>
              </w:rPr>
              <w:t>от 27.02.18</w:t>
            </w:r>
          </w:p>
        </w:tc>
      </w:tr>
      <w:tr w:rsidR="006F65E5" w:rsidRPr="00E96932" w:rsidTr="00A532EF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5E5" w:rsidRPr="00E96932" w:rsidRDefault="006F65E5" w:rsidP="00221D88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E5" w:rsidRPr="00B24D53" w:rsidRDefault="006F65E5" w:rsidP="0037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памяти у детей с ЗПР», учитель-дефектолог, Тарновская Светлана Юрьевна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E5" w:rsidRPr="003749CB" w:rsidRDefault="006F65E5" w:rsidP="003749CB">
            <w:pPr>
              <w:jc w:val="center"/>
              <w:rPr>
                <w:color w:val="auto"/>
                <w:sz w:val="20"/>
                <w:szCs w:val="20"/>
              </w:rPr>
            </w:pPr>
            <w:r w:rsidRPr="003749CB">
              <w:rPr>
                <w:color w:val="auto"/>
                <w:sz w:val="20"/>
                <w:szCs w:val="20"/>
              </w:rPr>
              <w:t>Протокол № 1</w:t>
            </w:r>
          </w:p>
          <w:p w:rsidR="006F65E5" w:rsidRPr="003749CB" w:rsidRDefault="006F65E5" w:rsidP="003749CB">
            <w:pPr>
              <w:jc w:val="center"/>
              <w:rPr>
                <w:color w:val="auto"/>
                <w:sz w:val="20"/>
                <w:szCs w:val="20"/>
              </w:rPr>
            </w:pPr>
            <w:r w:rsidRPr="003749CB">
              <w:rPr>
                <w:color w:val="auto"/>
                <w:sz w:val="20"/>
                <w:szCs w:val="20"/>
              </w:rPr>
              <w:t>от 26.09.2018</w:t>
            </w:r>
          </w:p>
        </w:tc>
      </w:tr>
      <w:tr w:rsidR="006F65E5" w:rsidRPr="00E96932" w:rsidTr="00221D8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5E5" w:rsidRPr="00E96932" w:rsidRDefault="006F65E5" w:rsidP="00221D88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E5" w:rsidRDefault="006F65E5" w:rsidP="0037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«Дидактический синквейн для развития речи детей» учитель-логопед, Большакова Елена Вячеславовна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E5" w:rsidRPr="003749CB" w:rsidRDefault="006F65E5" w:rsidP="003749CB">
            <w:pPr>
              <w:jc w:val="center"/>
              <w:rPr>
                <w:color w:val="auto"/>
                <w:sz w:val="20"/>
                <w:szCs w:val="20"/>
              </w:rPr>
            </w:pPr>
            <w:r w:rsidRPr="003749CB">
              <w:rPr>
                <w:color w:val="auto"/>
                <w:sz w:val="20"/>
                <w:szCs w:val="20"/>
              </w:rPr>
              <w:t>Протокол № 1</w:t>
            </w:r>
          </w:p>
          <w:p w:rsidR="006F65E5" w:rsidRPr="003749CB" w:rsidRDefault="006F65E5" w:rsidP="003749CB">
            <w:pPr>
              <w:jc w:val="center"/>
              <w:rPr>
                <w:color w:val="auto"/>
                <w:sz w:val="20"/>
                <w:szCs w:val="20"/>
              </w:rPr>
            </w:pPr>
            <w:r w:rsidRPr="003749CB">
              <w:rPr>
                <w:color w:val="auto"/>
                <w:sz w:val="20"/>
                <w:szCs w:val="20"/>
              </w:rPr>
              <w:t>от 26.09.2018</w:t>
            </w:r>
          </w:p>
        </w:tc>
      </w:tr>
    </w:tbl>
    <w:p w:rsidR="00763834" w:rsidRDefault="00763834" w:rsidP="00763834">
      <w:pPr>
        <w:spacing w:after="0" w:line="240" w:lineRule="auto"/>
        <w:ind w:left="0" w:firstLine="709"/>
        <w:rPr>
          <w:sz w:val="24"/>
          <w:szCs w:val="24"/>
        </w:rPr>
      </w:pPr>
    </w:p>
    <w:p w:rsidR="00763834" w:rsidRDefault="00763834" w:rsidP="00DB352B">
      <w:pPr>
        <w:spacing w:after="0"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</w:t>
      </w:r>
      <w:r w:rsidRPr="00016CC0">
        <w:rPr>
          <w:b/>
          <w:sz w:val="24"/>
          <w:szCs w:val="24"/>
        </w:rPr>
        <w:t xml:space="preserve"> по обобщению опыта работы педагогами МБДОУ № 28:</w:t>
      </w:r>
    </w:p>
    <w:p w:rsidR="00763834" w:rsidRDefault="00763834" w:rsidP="00763834">
      <w:pPr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Style w:val="a7"/>
        <w:tblW w:w="10206" w:type="dxa"/>
        <w:tblInd w:w="-459" w:type="dxa"/>
        <w:tblLook w:val="04A0"/>
      </w:tblPr>
      <w:tblGrid>
        <w:gridCol w:w="2392"/>
        <w:gridCol w:w="2392"/>
        <w:gridCol w:w="2392"/>
        <w:gridCol w:w="3030"/>
      </w:tblGrid>
      <w:tr w:rsidR="00763834" w:rsidTr="00221D88">
        <w:tc>
          <w:tcPr>
            <w:tcW w:w="2392" w:type="dxa"/>
            <w:vMerge w:val="restart"/>
          </w:tcPr>
          <w:p w:rsidR="00763834" w:rsidRPr="00016CC0" w:rsidRDefault="003749CB" w:rsidP="00221D8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Обобщенный опыт </w:t>
            </w:r>
            <w:r w:rsidR="00763834" w:rsidRPr="00016CC0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392" w:type="dxa"/>
          </w:tcPr>
          <w:p w:rsidR="00763834" w:rsidRDefault="00763834" w:rsidP="00221D8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(32 педагога)</w:t>
            </w:r>
          </w:p>
        </w:tc>
        <w:tc>
          <w:tcPr>
            <w:tcW w:w="2392" w:type="dxa"/>
          </w:tcPr>
          <w:p w:rsidR="00763834" w:rsidRDefault="00763834" w:rsidP="00221D8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(32 педагога)</w:t>
            </w:r>
          </w:p>
        </w:tc>
        <w:tc>
          <w:tcPr>
            <w:tcW w:w="3030" w:type="dxa"/>
          </w:tcPr>
          <w:p w:rsidR="00763834" w:rsidRDefault="00763834" w:rsidP="00221D8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(32 педагога)</w:t>
            </w:r>
          </w:p>
        </w:tc>
      </w:tr>
      <w:tr w:rsidR="00763834" w:rsidTr="00221D88">
        <w:tc>
          <w:tcPr>
            <w:tcW w:w="2392" w:type="dxa"/>
            <w:vMerge/>
          </w:tcPr>
          <w:p w:rsidR="00763834" w:rsidRDefault="00763834" w:rsidP="00221D8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763834" w:rsidRDefault="00763834" w:rsidP="00221D8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  <w:p w:rsidR="00763834" w:rsidRPr="00016CC0" w:rsidRDefault="00763834" w:rsidP="00221D8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6,3 %</w:t>
            </w:r>
          </w:p>
        </w:tc>
        <w:tc>
          <w:tcPr>
            <w:tcW w:w="2392" w:type="dxa"/>
          </w:tcPr>
          <w:p w:rsidR="00763834" w:rsidRDefault="00763834" w:rsidP="00221D8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</w:p>
          <w:p w:rsidR="00763834" w:rsidRPr="00016CC0" w:rsidRDefault="00763834" w:rsidP="00221D8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3030" w:type="dxa"/>
          </w:tcPr>
          <w:p w:rsidR="00763834" w:rsidRDefault="00763834" w:rsidP="00221D8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  <w:p w:rsidR="00763834" w:rsidRPr="00016CC0" w:rsidRDefault="00763834" w:rsidP="00221D8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9,4 %</w:t>
            </w:r>
          </w:p>
        </w:tc>
      </w:tr>
    </w:tbl>
    <w:p w:rsidR="00DB352B" w:rsidRDefault="00DB352B" w:rsidP="00763834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763834" w:rsidRDefault="00763834" w:rsidP="00DB352B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70524E">
        <w:rPr>
          <w:b/>
          <w:color w:val="auto"/>
          <w:sz w:val="24"/>
          <w:szCs w:val="24"/>
        </w:rPr>
        <w:t>Выступление педагогов на различных уровнях в 201</w:t>
      </w:r>
      <w:r>
        <w:rPr>
          <w:b/>
          <w:color w:val="auto"/>
          <w:sz w:val="24"/>
          <w:szCs w:val="24"/>
        </w:rPr>
        <w:t xml:space="preserve">8 </w:t>
      </w:r>
      <w:r w:rsidRPr="0070524E">
        <w:rPr>
          <w:b/>
          <w:color w:val="auto"/>
          <w:sz w:val="24"/>
          <w:szCs w:val="24"/>
        </w:rPr>
        <w:t>году:</w:t>
      </w:r>
    </w:p>
    <w:p w:rsidR="00763834" w:rsidRPr="0070524E" w:rsidRDefault="00763834" w:rsidP="00763834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1669"/>
        <w:gridCol w:w="2623"/>
        <w:gridCol w:w="3698"/>
      </w:tblGrid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4" w:rsidRPr="00965112" w:rsidRDefault="00763834" w:rsidP="006F65E5">
            <w:pPr>
              <w:spacing w:line="240" w:lineRule="auto"/>
              <w:ind w:left="11" w:hanging="11"/>
              <w:jc w:val="center"/>
              <w:rPr>
                <w:b/>
              </w:rPr>
            </w:pPr>
            <w:r w:rsidRPr="00965112">
              <w:rPr>
                <w:b/>
              </w:rPr>
              <w:t>ФИО педагога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4" w:rsidRPr="00965112" w:rsidRDefault="00763834" w:rsidP="006F65E5">
            <w:pPr>
              <w:spacing w:line="240" w:lineRule="auto"/>
              <w:ind w:left="11" w:hanging="11"/>
              <w:jc w:val="center"/>
              <w:rPr>
                <w:b/>
              </w:rPr>
            </w:pPr>
            <w:r w:rsidRPr="00965112">
              <w:rPr>
                <w:b/>
              </w:rPr>
              <w:t>Должность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4" w:rsidRPr="00965112" w:rsidRDefault="00763834" w:rsidP="006F65E5">
            <w:pPr>
              <w:spacing w:line="240" w:lineRule="auto"/>
              <w:ind w:left="11" w:hanging="11"/>
              <w:jc w:val="center"/>
              <w:rPr>
                <w:b/>
              </w:rPr>
            </w:pPr>
            <w:r w:rsidRPr="00965112">
              <w:rPr>
                <w:b/>
              </w:rPr>
              <w:t>Тема выступления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4" w:rsidRPr="00965112" w:rsidRDefault="00763834" w:rsidP="006F65E5">
            <w:pPr>
              <w:spacing w:line="240" w:lineRule="auto"/>
              <w:ind w:left="11" w:hanging="11"/>
              <w:jc w:val="center"/>
              <w:rPr>
                <w:b/>
              </w:rPr>
            </w:pPr>
            <w:r w:rsidRPr="00965112">
              <w:rPr>
                <w:b/>
              </w:rPr>
              <w:t>Формы работы (конференция, семинар: название, где и когда проводился; курсы повышения квалификации: название, для кого, когда).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Плаксина</w:t>
            </w:r>
          </w:p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Инга Олеговна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«Приобщение воспитанников дошкольной образовательной организации к художественной литературе и проектной деятельности»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Курсы повышения квалификации в ГАУДПО МО «ИРО», для слушателей курсов, 24.03.2018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 xml:space="preserve">Рыбина </w:t>
            </w:r>
          </w:p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Юлия Альбертовна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«Приобщение воспитанников дошкольной образовательной организации к художественной литературе и проектной деятельности»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Курсы повышения квалификации в ГАУДПО МО «ИРО», для слушателей курсов, 03.03.2018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 xml:space="preserve">Черепенина </w:t>
            </w:r>
          </w:p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Оксана Анатольевна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«Формирование интереса у старших дошкольников к национальным обычаям и творчеству саамов»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rPr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Курсы повышения квалификации в ГАУДПО МО «ИРО», для слушателей курсов, 02.03.2018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 xml:space="preserve">Любарец </w:t>
            </w:r>
          </w:p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Виктория Владимировна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Педагог-психолог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«Практика организации психолого-педагогического сопровождения детей-инвалидов в условиях ДОО»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spacing w:after="0" w:line="240" w:lineRule="auto"/>
              <w:rPr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ГАУДПО МО «ИРО». Выступление с мультимедийной презентацией на V региональном форуме работников дошкольного образования Мурманской области «Дошкольное образование Мурманской области: развивающее и развивающееся», 21.11.2018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 xml:space="preserve">Власова </w:t>
            </w:r>
          </w:p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Наталья Владимировна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«Как правильно отвечать на вопросы родителей»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Методический мост,</w:t>
            </w:r>
            <w:r w:rsidRPr="00965112">
              <w:rPr>
                <w:sz w:val="24"/>
                <w:szCs w:val="24"/>
              </w:rPr>
              <w:t xml:space="preserve"> в рамках ГМО для музыкальных руководителей, 04.2018 в МАДОУ № 30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lastRenderedPageBreak/>
              <w:t xml:space="preserve">Ярошенко </w:t>
            </w:r>
          </w:p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Олеся Владимировна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Инструктор по ФИЗО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«Взаимодействие с узкими специалистами при проведении занятий по физической культуре»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Деловая игра, в рамках ГМО инструкторов по ФИЗО, 15.03.2018 МБДОУ №5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 xml:space="preserve">Манькова </w:t>
            </w:r>
          </w:p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Виктория Ивановна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Воспитатель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«Коррекционная направленность трудового воспитания дошкольников с ТНР»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Семинар-практикум «Работа дошкольного учреждения по трудовому воспитанию детей» в рамках городской инициативной площадки «Модель развития педагога по повышению уровня компетентности в условиях ФГОС ДО», 28.03.2018 в МБДОУ №20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 xml:space="preserve">Большакова </w:t>
            </w:r>
          </w:p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Елена Вячеславовна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Учитель-логопед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«Игры на развитие у старших школьников с ОВЗ звукобуквенного анализа слов»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Мастер-класс в рамках областного Марафона педагогического опыта «Игровой подход в обучении и развитии детей», г. Мурманск 25.04.2018, ГОБУК «Мурманская областная детско-юношеская библиотека»</w:t>
            </w:r>
          </w:p>
        </w:tc>
      </w:tr>
      <w:tr w:rsidR="00763834" w:rsidRPr="00FF4EB8" w:rsidTr="006F65E5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Черепенина Оксана Анатольевна</w:t>
            </w:r>
          </w:p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Михайлова Елена Владимировна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Воспитатель</w:t>
            </w:r>
          </w:p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kern w:val="2"/>
                <w:sz w:val="24"/>
                <w:szCs w:val="24"/>
              </w:rPr>
              <w:t>Воспитатель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«Коренные жители Кольского полуострова - Саамы»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4" w:rsidRPr="00965112" w:rsidRDefault="00763834" w:rsidP="006F65E5">
            <w:pPr>
              <w:widowControl w:val="0"/>
              <w:tabs>
                <w:tab w:val="left" w:pos="720"/>
              </w:tabs>
              <w:suppressAutoHyphens/>
              <w:autoSpaceDE w:val="0"/>
              <w:spacing w:before="120" w:after="0" w:line="240" w:lineRule="auto"/>
              <w:rPr>
                <w:kern w:val="2"/>
                <w:sz w:val="24"/>
                <w:szCs w:val="24"/>
              </w:rPr>
            </w:pPr>
            <w:r w:rsidRPr="00965112">
              <w:rPr>
                <w:sz w:val="24"/>
                <w:szCs w:val="24"/>
              </w:rPr>
              <w:t>Презентация эффективных практик по познавательному развитию с использованием регионального содержания, в рамках ГМО воспитателей в ДОУ № 12, 19.04.2018</w:t>
            </w:r>
          </w:p>
        </w:tc>
      </w:tr>
    </w:tbl>
    <w:p w:rsidR="00763834" w:rsidRDefault="00763834" w:rsidP="00763834">
      <w:pPr>
        <w:widowControl w:val="0"/>
        <w:tabs>
          <w:tab w:val="left" w:pos="720"/>
        </w:tabs>
        <w:suppressAutoHyphens/>
        <w:autoSpaceDE w:val="0"/>
        <w:ind w:left="0" w:firstLine="0"/>
        <w:rPr>
          <w:color w:val="auto"/>
          <w:sz w:val="24"/>
          <w:szCs w:val="24"/>
        </w:rPr>
      </w:pPr>
    </w:p>
    <w:p w:rsidR="004A4555" w:rsidRPr="0041777B" w:rsidRDefault="002A5031" w:rsidP="00A43743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b/>
          <w:sz w:val="24"/>
          <w:szCs w:val="24"/>
          <w:u w:val="single" w:color="000000"/>
        </w:rPr>
        <w:t>Вывод</w:t>
      </w:r>
      <w:r w:rsidRPr="00420254">
        <w:rPr>
          <w:sz w:val="24"/>
          <w:szCs w:val="24"/>
        </w:rPr>
        <w:t>:</w:t>
      </w:r>
      <w:r w:rsidR="00420254" w:rsidRPr="00420254">
        <w:rPr>
          <w:sz w:val="24"/>
          <w:szCs w:val="24"/>
        </w:rPr>
        <w:t xml:space="preserve"> о</w:t>
      </w:r>
      <w:r w:rsidRPr="00420254">
        <w:rPr>
          <w:sz w:val="24"/>
          <w:szCs w:val="24"/>
        </w:rPr>
        <w:t>бразовательная</w:t>
      </w:r>
      <w:r w:rsidRPr="0041777B">
        <w:rPr>
          <w:sz w:val="24"/>
          <w:szCs w:val="24"/>
        </w:rPr>
        <w:t xml:space="preserve">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</w:t>
      </w:r>
      <w:r w:rsidR="004A4555" w:rsidRPr="0041777B">
        <w:rPr>
          <w:sz w:val="24"/>
          <w:szCs w:val="24"/>
        </w:rPr>
        <w:t>ого ребе</w:t>
      </w:r>
      <w:r w:rsidRPr="0041777B">
        <w:rPr>
          <w:sz w:val="24"/>
          <w:szCs w:val="24"/>
        </w:rPr>
        <w:t xml:space="preserve">нка. Педагоги обладают основными компетенциями, необходимыми для создания условий развития </w:t>
      </w:r>
      <w:r w:rsidR="004A4555" w:rsidRPr="0041777B">
        <w:rPr>
          <w:sz w:val="24"/>
          <w:szCs w:val="24"/>
        </w:rPr>
        <w:t>детей в соответствии с ФГОС ДО.</w:t>
      </w:r>
    </w:p>
    <w:p w:rsidR="00BC3F40" w:rsidRDefault="00BC3F40" w:rsidP="00A43743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10119A" w:rsidRPr="00DB352B" w:rsidRDefault="002A5031" w:rsidP="00DB352B">
      <w:pPr>
        <w:pStyle w:val="a4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DB352B">
        <w:rPr>
          <w:b/>
          <w:sz w:val="24"/>
          <w:szCs w:val="24"/>
        </w:rPr>
        <w:t>Оценка учеб</w:t>
      </w:r>
      <w:r w:rsidR="0081522F">
        <w:rPr>
          <w:b/>
          <w:sz w:val="24"/>
          <w:szCs w:val="24"/>
        </w:rPr>
        <w:t>но–</w:t>
      </w:r>
      <w:r w:rsidR="00BC3F40" w:rsidRPr="00DB352B">
        <w:rPr>
          <w:b/>
          <w:sz w:val="24"/>
          <w:szCs w:val="24"/>
        </w:rPr>
        <w:t>методического обеспечения</w:t>
      </w:r>
    </w:p>
    <w:p w:rsidR="00DB352B" w:rsidRPr="00DB352B" w:rsidRDefault="00DB352B" w:rsidP="00DB352B">
      <w:pPr>
        <w:pStyle w:val="a4"/>
        <w:spacing w:after="0" w:line="240" w:lineRule="auto"/>
        <w:ind w:firstLine="0"/>
        <w:rPr>
          <w:sz w:val="24"/>
          <w:szCs w:val="24"/>
        </w:rPr>
      </w:pPr>
    </w:p>
    <w:p w:rsidR="0010119A" w:rsidRPr="002A5031" w:rsidRDefault="002A5031" w:rsidP="00A43743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У</w:t>
      </w:r>
      <w:r w:rsidR="00283462">
        <w:rPr>
          <w:sz w:val="24"/>
          <w:szCs w:val="24"/>
        </w:rPr>
        <w:t xml:space="preserve">чебно-методическое обеспечение полностью соответствует </w:t>
      </w:r>
      <w:r w:rsidRPr="002A5031">
        <w:rPr>
          <w:sz w:val="24"/>
          <w:szCs w:val="24"/>
        </w:rPr>
        <w:t xml:space="preserve">ОП </w:t>
      </w:r>
      <w:r w:rsidR="00283462">
        <w:rPr>
          <w:sz w:val="24"/>
          <w:szCs w:val="24"/>
        </w:rPr>
        <w:t xml:space="preserve">ДО </w:t>
      </w:r>
      <w:r w:rsidRPr="002A5031">
        <w:rPr>
          <w:sz w:val="24"/>
          <w:szCs w:val="24"/>
        </w:rPr>
        <w:t>МБДОУ</w:t>
      </w:r>
      <w:r w:rsidR="00283462">
        <w:rPr>
          <w:sz w:val="24"/>
          <w:szCs w:val="24"/>
        </w:rPr>
        <w:t xml:space="preserve"> № 28. За 201</w:t>
      </w:r>
      <w:r w:rsidR="00420254">
        <w:rPr>
          <w:sz w:val="24"/>
          <w:szCs w:val="24"/>
        </w:rPr>
        <w:t>8</w:t>
      </w:r>
      <w:r w:rsidR="00283462">
        <w:rPr>
          <w:sz w:val="24"/>
          <w:szCs w:val="24"/>
        </w:rPr>
        <w:t xml:space="preserve"> </w:t>
      </w:r>
      <w:r w:rsidRPr="002A5031">
        <w:rPr>
          <w:sz w:val="24"/>
          <w:szCs w:val="24"/>
        </w:rPr>
        <w:t>год значительно увеличилось количество наглядных пособий, методи</w:t>
      </w:r>
      <w:r w:rsidR="00283462">
        <w:rPr>
          <w:sz w:val="24"/>
          <w:szCs w:val="24"/>
        </w:rPr>
        <w:t>ческой литературы, приобретены дидактические</w:t>
      </w:r>
      <w:r w:rsidRPr="002A5031">
        <w:rPr>
          <w:sz w:val="24"/>
          <w:szCs w:val="24"/>
        </w:rPr>
        <w:t xml:space="preserve"> материалы, спортивный инвентарь. </w:t>
      </w:r>
    </w:p>
    <w:p w:rsidR="0010119A" w:rsidRPr="002A5031" w:rsidRDefault="0010119A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10119A" w:rsidRPr="002A5031" w:rsidRDefault="002A5031" w:rsidP="00A43743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Информационное обеспечение образовательного процесса ДОУ включает: </w:t>
      </w:r>
    </w:p>
    <w:p w:rsidR="0010119A" w:rsidRPr="002A5031" w:rsidRDefault="0010119A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283462" w:rsidRDefault="00283462" w:rsidP="00A4374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</w:rPr>
      </w:pPr>
      <w:r w:rsidRPr="00283462">
        <w:rPr>
          <w:sz w:val="24"/>
          <w:szCs w:val="24"/>
        </w:rPr>
        <w:t xml:space="preserve">С целью взаимодействия </w:t>
      </w:r>
      <w:r w:rsidR="002A5031" w:rsidRPr="00283462">
        <w:rPr>
          <w:sz w:val="24"/>
          <w:szCs w:val="24"/>
        </w:rPr>
        <w:t>между участниками образовательного проце</w:t>
      </w:r>
      <w:r w:rsidRPr="00283462">
        <w:rPr>
          <w:sz w:val="24"/>
          <w:szCs w:val="24"/>
        </w:rPr>
        <w:t xml:space="preserve">сса (педагог, родители, дети), </w:t>
      </w:r>
      <w:r w:rsidR="002A5031" w:rsidRPr="00283462">
        <w:rPr>
          <w:sz w:val="24"/>
          <w:szCs w:val="24"/>
        </w:rPr>
        <w:t>создан сайт ДОУ, на которо</w:t>
      </w:r>
      <w:r w:rsidRPr="00283462">
        <w:rPr>
          <w:sz w:val="24"/>
          <w:szCs w:val="24"/>
        </w:rPr>
        <w:t>м размещена информация, определе</w:t>
      </w:r>
      <w:r w:rsidR="002A5031" w:rsidRPr="00283462">
        <w:rPr>
          <w:sz w:val="24"/>
          <w:szCs w:val="24"/>
        </w:rPr>
        <w:t xml:space="preserve">нная законодательством. </w:t>
      </w:r>
    </w:p>
    <w:p w:rsidR="0010119A" w:rsidRPr="00283462" w:rsidRDefault="002A5031" w:rsidP="00A4374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</w:rPr>
      </w:pPr>
      <w:r w:rsidRPr="00283462">
        <w:rPr>
          <w:sz w:val="24"/>
          <w:szCs w:val="24"/>
        </w:rPr>
        <w:t>С целью осуществления взаимодействия ДОУ с органами, осуществляющими управление в сфере образования, с другими учреждениями и орга</w:t>
      </w:r>
      <w:r w:rsidR="00283462">
        <w:rPr>
          <w:sz w:val="24"/>
          <w:szCs w:val="24"/>
        </w:rPr>
        <w:t xml:space="preserve">низациями активно используется </w:t>
      </w:r>
      <w:r w:rsidRPr="00283462">
        <w:rPr>
          <w:sz w:val="24"/>
          <w:szCs w:val="24"/>
        </w:rPr>
        <w:t xml:space="preserve">электронная почта, сайт учреждения. </w:t>
      </w:r>
    </w:p>
    <w:p w:rsidR="00BC3F40" w:rsidRDefault="00BC3F40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BC3F40" w:rsidRDefault="002A5031" w:rsidP="00A43743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lastRenderedPageBreak/>
        <w:t>Информационное обеспечение существенно облег</w:t>
      </w:r>
      <w:r w:rsidR="00283462">
        <w:rPr>
          <w:sz w:val="24"/>
          <w:szCs w:val="24"/>
        </w:rPr>
        <w:t>чает процесс документооборота, делает образовательный процесс</w:t>
      </w:r>
      <w:r w:rsidRPr="002A5031">
        <w:rPr>
          <w:sz w:val="24"/>
          <w:szCs w:val="24"/>
        </w:rPr>
        <w:t xml:space="preserve">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 </w:t>
      </w:r>
    </w:p>
    <w:p w:rsidR="009544F6" w:rsidRDefault="009544F6" w:rsidP="00A43743">
      <w:pPr>
        <w:spacing w:after="0" w:line="240" w:lineRule="auto"/>
        <w:ind w:left="0" w:firstLine="709"/>
        <w:rPr>
          <w:sz w:val="24"/>
          <w:szCs w:val="24"/>
        </w:rPr>
      </w:pPr>
    </w:p>
    <w:p w:rsidR="00BC3F40" w:rsidRPr="00DB352B" w:rsidRDefault="009544F6" w:rsidP="00DB352B">
      <w:pPr>
        <w:pStyle w:val="a4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DB352B">
        <w:rPr>
          <w:b/>
          <w:sz w:val="24"/>
          <w:szCs w:val="24"/>
        </w:rPr>
        <w:t>Оценка библиотечно-информационного обеспечения</w:t>
      </w:r>
    </w:p>
    <w:p w:rsidR="00DB352B" w:rsidRPr="00DB352B" w:rsidRDefault="00DB352B" w:rsidP="00DB352B">
      <w:pPr>
        <w:pStyle w:val="a4"/>
        <w:spacing w:after="0" w:line="240" w:lineRule="auto"/>
        <w:ind w:firstLine="0"/>
        <w:rPr>
          <w:b/>
          <w:sz w:val="24"/>
          <w:szCs w:val="24"/>
        </w:rPr>
      </w:pPr>
    </w:p>
    <w:p w:rsidR="00315232" w:rsidRPr="00315232" w:rsidRDefault="00315232" w:rsidP="00315232">
      <w:pPr>
        <w:spacing w:after="0" w:line="240" w:lineRule="auto"/>
        <w:ind w:firstLine="708"/>
        <w:rPr>
          <w:sz w:val="24"/>
          <w:szCs w:val="24"/>
        </w:rPr>
      </w:pPr>
      <w:r w:rsidRPr="00315232">
        <w:rPr>
          <w:sz w:val="24"/>
          <w:szCs w:val="24"/>
        </w:rPr>
        <w:t>МДОБУ «Детский сад № 28» укомплектован методическими и периодическими изданиям</w:t>
      </w:r>
      <w:r>
        <w:rPr>
          <w:sz w:val="24"/>
          <w:szCs w:val="24"/>
        </w:rPr>
        <w:t>и по всем входящим в реализуемую</w:t>
      </w:r>
      <w:r w:rsidRPr="00315232">
        <w:rPr>
          <w:sz w:val="24"/>
          <w:szCs w:val="24"/>
        </w:rPr>
        <w:t xml:space="preserve"> ДОУ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</w:t>
      </w:r>
      <w:r>
        <w:rPr>
          <w:sz w:val="24"/>
          <w:szCs w:val="24"/>
        </w:rPr>
        <w:t>нформационное обеспечение в 2018</w:t>
      </w:r>
      <w:r w:rsidRPr="00315232">
        <w:rPr>
          <w:sz w:val="24"/>
          <w:szCs w:val="24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315232" w:rsidRPr="009544F6" w:rsidRDefault="00315232" w:rsidP="009544F6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</w:p>
    <w:p w:rsidR="0010119A" w:rsidRPr="00DB352B" w:rsidRDefault="002A5031" w:rsidP="00DB352B">
      <w:pPr>
        <w:pStyle w:val="a4"/>
        <w:numPr>
          <w:ilvl w:val="0"/>
          <w:numId w:val="12"/>
        </w:num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DB352B">
        <w:rPr>
          <w:b/>
          <w:color w:val="auto"/>
          <w:sz w:val="24"/>
          <w:szCs w:val="24"/>
        </w:rPr>
        <w:t xml:space="preserve">Оценка </w:t>
      </w:r>
      <w:r w:rsidR="00BC3F40" w:rsidRPr="00DB352B">
        <w:rPr>
          <w:b/>
          <w:color w:val="auto"/>
          <w:sz w:val="24"/>
          <w:szCs w:val="24"/>
        </w:rPr>
        <w:t>материаль</w:t>
      </w:r>
      <w:r w:rsidR="0081522F">
        <w:rPr>
          <w:b/>
          <w:color w:val="auto"/>
          <w:sz w:val="24"/>
          <w:szCs w:val="24"/>
        </w:rPr>
        <w:t>но–</w:t>
      </w:r>
      <w:r w:rsidR="00BC3F40" w:rsidRPr="00DB352B">
        <w:rPr>
          <w:b/>
          <w:color w:val="auto"/>
          <w:sz w:val="24"/>
          <w:szCs w:val="24"/>
        </w:rPr>
        <w:t>технической базы</w:t>
      </w:r>
    </w:p>
    <w:p w:rsidR="00DB352B" w:rsidRPr="00DB352B" w:rsidRDefault="00DB352B" w:rsidP="00DB352B">
      <w:pPr>
        <w:pStyle w:val="a4"/>
        <w:spacing w:after="0" w:line="240" w:lineRule="auto"/>
        <w:ind w:firstLine="0"/>
        <w:rPr>
          <w:b/>
          <w:color w:val="auto"/>
          <w:sz w:val="24"/>
          <w:szCs w:val="24"/>
        </w:rPr>
      </w:pP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="00BC3F40">
        <w:rPr>
          <w:sz w:val="24"/>
          <w:szCs w:val="24"/>
        </w:rPr>
        <w:t>«Детский сад № 28</w:t>
      </w:r>
      <w:r w:rsidRPr="002A5031">
        <w:rPr>
          <w:sz w:val="24"/>
          <w:szCs w:val="24"/>
        </w:rPr>
        <w:t xml:space="preserve"> комбинированного вида</w:t>
      </w:r>
      <w:r w:rsidR="00BC3F40">
        <w:rPr>
          <w:sz w:val="24"/>
          <w:szCs w:val="24"/>
        </w:rPr>
        <w:t>»</w:t>
      </w:r>
      <w:r w:rsidRPr="002A5031">
        <w:rPr>
          <w:sz w:val="24"/>
          <w:szCs w:val="24"/>
        </w:rPr>
        <w:t xml:space="preserve"> распол</w:t>
      </w:r>
      <w:r w:rsidR="00BC3F40">
        <w:rPr>
          <w:sz w:val="24"/>
          <w:szCs w:val="24"/>
        </w:rPr>
        <w:t>ожено в здании 1983</w:t>
      </w:r>
      <w:r w:rsidRPr="002A5031">
        <w:rPr>
          <w:sz w:val="24"/>
          <w:szCs w:val="24"/>
        </w:rPr>
        <w:t xml:space="preserve"> года постройки. В </w:t>
      </w:r>
      <w:r w:rsidR="00BC3F40">
        <w:rPr>
          <w:sz w:val="24"/>
          <w:szCs w:val="24"/>
        </w:rPr>
        <w:t xml:space="preserve">настоящее время функционирует </w:t>
      </w:r>
      <w:r w:rsidR="00420254">
        <w:rPr>
          <w:sz w:val="24"/>
          <w:szCs w:val="24"/>
        </w:rPr>
        <w:t>11</w:t>
      </w:r>
      <w:r w:rsidRPr="002A5031">
        <w:rPr>
          <w:sz w:val="24"/>
          <w:szCs w:val="24"/>
        </w:rPr>
        <w:t xml:space="preserve"> групп. Основными помещениями МБДОУ яв</w:t>
      </w:r>
      <w:r w:rsidR="00BC3F40">
        <w:rPr>
          <w:sz w:val="24"/>
          <w:szCs w:val="24"/>
        </w:rPr>
        <w:t>ляются: групповые комнаты для 1</w:t>
      </w:r>
      <w:r w:rsidR="00420254">
        <w:rPr>
          <w:sz w:val="24"/>
          <w:szCs w:val="24"/>
        </w:rPr>
        <w:t>1</w:t>
      </w:r>
      <w:r w:rsidRPr="002A5031">
        <w:rPr>
          <w:sz w:val="24"/>
          <w:szCs w:val="24"/>
        </w:rPr>
        <w:t xml:space="preserve"> групп, каждая из которых включает игровую, </w:t>
      </w:r>
      <w:r w:rsidR="00BC3F40">
        <w:rPr>
          <w:sz w:val="24"/>
          <w:szCs w:val="24"/>
        </w:rPr>
        <w:t>спальню</w:t>
      </w:r>
      <w:r w:rsidRPr="002A5031">
        <w:rPr>
          <w:sz w:val="24"/>
          <w:szCs w:val="24"/>
        </w:rPr>
        <w:t xml:space="preserve">, раздевальную, умывальную и туалетную комнаты, медицинский блок, пищеблок, </w:t>
      </w:r>
      <w:r w:rsidR="00BC3F40">
        <w:rPr>
          <w:sz w:val="24"/>
          <w:szCs w:val="24"/>
        </w:rPr>
        <w:t xml:space="preserve">столовая, </w:t>
      </w:r>
      <w:r w:rsidRPr="002A5031">
        <w:rPr>
          <w:sz w:val="24"/>
          <w:szCs w:val="24"/>
        </w:rPr>
        <w:t xml:space="preserve">прачечная, музыкальный и физкультурный залы, </w:t>
      </w:r>
      <w:r w:rsidR="00BC3F40">
        <w:rPr>
          <w:sz w:val="24"/>
          <w:szCs w:val="24"/>
        </w:rPr>
        <w:t>четыре</w:t>
      </w:r>
      <w:r w:rsidRPr="002A5031">
        <w:rPr>
          <w:sz w:val="24"/>
          <w:szCs w:val="24"/>
        </w:rPr>
        <w:t xml:space="preserve"> кабинета учителей-логопедов, кабинет психолога, кабинет учителя-дефектолога</w:t>
      </w:r>
      <w:r w:rsidR="00BC3F40">
        <w:rPr>
          <w:sz w:val="24"/>
          <w:szCs w:val="24"/>
        </w:rPr>
        <w:t>.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i/>
          <w:sz w:val="24"/>
          <w:szCs w:val="24"/>
        </w:rPr>
        <w:t xml:space="preserve">Оснащение кабинетов, помещений информационно-коммуникативным оборудованием. 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Муз</w:t>
      </w:r>
      <w:r w:rsidR="00BC3F40">
        <w:rPr>
          <w:sz w:val="24"/>
          <w:szCs w:val="24"/>
        </w:rPr>
        <w:t>ыкальный зал оснаще</w:t>
      </w:r>
      <w:r w:rsidRPr="002A5031">
        <w:rPr>
          <w:sz w:val="24"/>
          <w:szCs w:val="24"/>
        </w:rPr>
        <w:t>н проектором, колонками и усилителем, мультимедиа с экраном, имеется современный музыкальный центр (используется в работе с детьми и</w:t>
      </w:r>
      <w:r w:rsidR="00BC3F40">
        <w:rPr>
          <w:sz w:val="24"/>
          <w:szCs w:val="24"/>
        </w:rPr>
        <w:t xml:space="preserve"> родителями) В группах имеются </w:t>
      </w:r>
      <w:r w:rsidRPr="002A5031">
        <w:rPr>
          <w:sz w:val="24"/>
          <w:szCs w:val="24"/>
        </w:rPr>
        <w:t>магнитофоны (используется в работе с детьми и родителями)</w:t>
      </w:r>
      <w:r w:rsidR="00BC3F40">
        <w:rPr>
          <w:sz w:val="24"/>
          <w:szCs w:val="24"/>
        </w:rPr>
        <w:t>.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Методический кабинет оборудован ноутбуком, им</w:t>
      </w:r>
      <w:r w:rsidR="00BC3F40">
        <w:rPr>
          <w:sz w:val="24"/>
          <w:szCs w:val="24"/>
        </w:rPr>
        <w:t>еются два принтера (цветной и че</w:t>
      </w:r>
      <w:r w:rsidRPr="002A5031">
        <w:rPr>
          <w:sz w:val="24"/>
          <w:szCs w:val="24"/>
        </w:rPr>
        <w:t xml:space="preserve">рно-белый), </w:t>
      </w:r>
      <w:r w:rsidR="00BC3F40">
        <w:rPr>
          <w:sz w:val="24"/>
          <w:szCs w:val="24"/>
        </w:rPr>
        <w:t xml:space="preserve">проектор мультимедиа с экраном </w:t>
      </w:r>
      <w:r w:rsidRPr="002A5031">
        <w:rPr>
          <w:sz w:val="24"/>
          <w:szCs w:val="24"/>
        </w:rPr>
        <w:t xml:space="preserve">(используется в работе с детьми и родителями) 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Кабинет заведующего оборудован ноутбуком, имеется принтер с функциями ксерокса и сканера (используется в работе с родителями)</w:t>
      </w:r>
      <w:r w:rsidR="00BC3F40">
        <w:rPr>
          <w:sz w:val="24"/>
          <w:szCs w:val="24"/>
        </w:rPr>
        <w:t>, телефон/факс.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Кабинет заместителя заведующего по АХР оборудован </w:t>
      </w:r>
      <w:r w:rsidR="00BC3F40">
        <w:rPr>
          <w:sz w:val="24"/>
          <w:szCs w:val="24"/>
        </w:rPr>
        <w:t>ноутбуком</w:t>
      </w:r>
      <w:r w:rsidRPr="002A5031">
        <w:rPr>
          <w:sz w:val="24"/>
          <w:szCs w:val="24"/>
        </w:rPr>
        <w:t xml:space="preserve">, имеется </w:t>
      </w:r>
      <w:r w:rsidR="00BC3F40">
        <w:rPr>
          <w:sz w:val="24"/>
          <w:szCs w:val="24"/>
        </w:rPr>
        <w:t>принтер с функциями ксерокса и сканера.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Рабочее место кладовщика оборудовано </w:t>
      </w:r>
      <w:r w:rsidR="00BC3F40">
        <w:rPr>
          <w:sz w:val="24"/>
          <w:szCs w:val="24"/>
        </w:rPr>
        <w:t>ноутбуком, принтером.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Рабочее место делопроизводителя оборудовано </w:t>
      </w:r>
      <w:r w:rsidR="00BC3F40">
        <w:rPr>
          <w:sz w:val="24"/>
          <w:szCs w:val="24"/>
        </w:rPr>
        <w:t>компьютером</w:t>
      </w:r>
      <w:r w:rsidRPr="002A5031">
        <w:rPr>
          <w:sz w:val="24"/>
          <w:szCs w:val="24"/>
        </w:rPr>
        <w:t xml:space="preserve"> и принтером с функциями сканера и ксерокса (используется </w:t>
      </w:r>
      <w:r w:rsidR="00BC3F40">
        <w:rPr>
          <w:sz w:val="24"/>
          <w:szCs w:val="24"/>
        </w:rPr>
        <w:t>в работе с детьми и родителями).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Рабочее место старшей медицинско</w:t>
      </w:r>
      <w:r w:rsidR="00BC3F40">
        <w:rPr>
          <w:sz w:val="24"/>
          <w:szCs w:val="24"/>
        </w:rPr>
        <w:t xml:space="preserve">й сестры оборудовано ноутбуком </w:t>
      </w:r>
      <w:r w:rsidRPr="002A5031">
        <w:rPr>
          <w:sz w:val="24"/>
          <w:szCs w:val="24"/>
        </w:rPr>
        <w:t>и принтером</w:t>
      </w:r>
      <w:r w:rsidR="00BC3F40">
        <w:rPr>
          <w:sz w:val="24"/>
          <w:szCs w:val="24"/>
        </w:rPr>
        <w:t>.</w:t>
      </w:r>
    </w:p>
    <w:p w:rsidR="0010119A" w:rsidRPr="002A5031" w:rsidRDefault="002A5031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Рабочее место для педагогов оборудовано компьютером и принтером (используется в работе с детьми и родителями) </w:t>
      </w:r>
    </w:p>
    <w:p w:rsidR="0010119A" w:rsidRPr="002A5031" w:rsidRDefault="00BC3F40" w:rsidP="00DB352B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Физкультурный зал оснаще</w:t>
      </w:r>
      <w:r w:rsidR="002A5031" w:rsidRPr="002A5031">
        <w:rPr>
          <w:sz w:val="24"/>
          <w:szCs w:val="24"/>
        </w:rPr>
        <w:t xml:space="preserve">н музыкальным центром (используется в работе с детьми и родителями </w:t>
      </w:r>
    </w:p>
    <w:p w:rsidR="00BC3F40" w:rsidRDefault="00BC3F40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К</w:t>
      </w:r>
      <w:r>
        <w:rPr>
          <w:sz w:val="24"/>
          <w:szCs w:val="24"/>
        </w:rPr>
        <w:t>абинет педагога-психолога оснаще</w:t>
      </w:r>
      <w:r w:rsidRPr="002A5031">
        <w:rPr>
          <w:sz w:val="24"/>
          <w:szCs w:val="24"/>
        </w:rPr>
        <w:t xml:space="preserve">н магнитофоном, </w:t>
      </w:r>
      <w:r>
        <w:rPr>
          <w:sz w:val="24"/>
          <w:szCs w:val="24"/>
        </w:rPr>
        <w:t>световой песочницей</w:t>
      </w:r>
      <w:r w:rsidRPr="002A5031">
        <w:rPr>
          <w:sz w:val="24"/>
          <w:szCs w:val="24"/>
        </w:rPr>
        <w:t xml:space="preserve"> (используется </w:t>
      </w:r>
      <w:r>
        <w:rPr>
          <w:sz w:val="24"/>
          <w:szCs w:val="24"/>
        </w:rPr>
        <w:t>в работе с детьми и родителями).</w:t>
      </w:r>
    </w:p>
    <w:p w:rsidR="00420254" w:rsidRDefault="00420254" w:rsidP="00DB352B">
      <w:pPr>
        <w:spacing w:after="0" w:line="240" w:lineRule="auto"/>
        <w:ind w:left="0" w:firstLine="709"/>
        <w:rPr>
          <w:sz w:val="24"/>
          <w:szCs w:val="24"/>
        </w:rPr>
      </w:pPr>
    </w:p>
    <w:p w:rsidR="00420254" w:rsidRPr="002A5031" w:rsidRDefault="00420254" w:rsidP="00DB352B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 декабре 2018 года в ДОУ была приобретена интерактивная доска для совместных занятий с детьми в различных видах деятельности.</w:t>
      </w:r>
    </w:p>
    <w:p w:rsidR="00BC3F40" w:rsidRPr="002A5031" w:rsidRDefault="00BC3F40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Таким образом, в ДОУ имеется оборудование, способствующее организации взаимодействия с родителями с использованием ИКТ. </w:t>
      </w:r>
    </w:p>
    <w:p w:rsidR="00BC3F40" w:rsidRPr="002A5031" w:rsidRDefault="00BC3F40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Материально-техническое обеспечение МБДОУ позволяет эффективно и качественно решать воспитательно-образовательные задачи. Развивающая предметно-пространственная среда обеспечивает максимальную реализацию образовательного потенциала пространства МБДОУ, групповых,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</w:t>
      </w:r>
      <w:r w:rsidR="00F75806">
        <w:rPr>
          <w:sz w:val="24"/>
          <w:szCs w:val="24"/>
        </w:rPr>
        <w:t xml:space="preserve"> их развития. Предметная среда</w:t>
      </w:r>
      <w:r w:rsidRPr="002A5031">
        <w:rPr>
          <w:sz w:val="24"/>
          <w:szCs w:val="24"/>
        </w:rPr>
        <w:t xml:space="preserve"> учреждения включает все, что доступно </w:t>
      </w:r>
      <w:r w:rsidR="00F75806">
        <w:rPr>
          <w:sz w:val="24"/>
          <w:szCs w:val="24"/>
        </w:rPr>
        <w:t xml:space="preserve">непосредственному восприятию </w:t>
      </w:r>
      <w:r w:rsidRPr="002A5031">
        <w:rPr>
          <w:sz w:val="24"/>
          <w:szCs w:val="24"/>
        </w:rPr>
        <w:t>воспитанников и использованию в практической деятельности. Решению проблемы создания развивающей среды в детском саду способствую</w:t>
      </w:r>
      <w:r w:rsidR="00F75806">
        <w:rPr>
          <w:sz w:val="24"/>
          <w:szCs w:val="24"/>
        </w:rPr>
        <w:t xml:space="preserve">т новые подходы к формированию </w:t>
      </w:r>
      <w:r w:rsidRPr="002A5031">
        <w:rPr>
          <w:sz w:val="24"/>
          <w:szCs w:val="24"/>
        </w:rPr>
        <w:t xml:space="preserve">взаимосвязи внутренних и внешних сред, к системе трансформирующегося оборудования и мебели, проектированию и размещению функциональных помещений как базовых компонентов развивающей предметной среды. На основе новых подходов были разработаны модели </w:t>
      </w:r>
      <w:r w:rsidR="00F75806">
        <w:rPr>
          <w:sz w:val="24"/>
          <w:szCs w:val="24"/>
        </w:rPr>
        <w:t xml:space="preserve">образовательного пространства. </w:t>
      </w:r>
      <w:r w:rsidRPr="002A5031">
        <w:rPr>
          <w:sz w:val="24"/>
          <w:szCs w:val="24"/>
        </w:rPr>
        <w:t xml:space="preserve">Разработанные модели оздоровительной, предметно-развивающей и природной среды отражают специфику ДОУ (в том числе условия для организации коррекционной деятельности) и максимально учитывают возрастные и индивидуальные особенности детей. Здоровьесберегающая и развивающая направленность предметной среды обеспечивает эмоциональное благополучие и сохранение физического здоровья ребенка, максимальное развитие его творческого потенциала, физических и интеллектуальных возможностей. Эти свойства предметной среды соответствуют социально задаваемым целям дошкольного образования и способствуют повышению его качества. </w:t>
      </w:r>
    </w:p>
    <w:p w:rsidR="00BC3F40" w:rsidRPr="002A5031" w:rsidRDefault="00F75806" w:rsidP="00DB352B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МБДОУ </w:t>
      </w:r>
      <w:r w:rsidR="00BC3F40" w:rsidRPr="002A5031">
        <w:rPr>
          <w:sz w:val="24"/>
          <w:szCs w:val="24"/>
        </w:rPr>
        <w:t xml:space="preserve">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план антитеррористической безопасности учреждения. </w:t>
      </w:r>
    </w:p>
    <w:p w:rsidR="00BC3F40" w:rsidRPr="002A5031" w:rsidRDefault="00BC3F40" w:rsidP="00DB352B">
      <w:pPr>
        <w:spacing w:after="0" w:line="240" w:lineRule="auto"/>
        <w:ind w:left="0" w:firstLine="709"/>
        <w:rPr>
          <w:sz w:val="24"/>
          <w:szCs w:val="24"/>
        </w:rPr>
      </w:pPr>
    </w:p>
    <w:p w:rsidR="00BC3F40" w:rsidRPr="002A5031" w:rsidRDefault="00BC3F40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BC3F40" w:rsidRPr="002A5031" w:rsidRDefault="00BC3F40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BC3F40" w:rsidRDefault="00BC3F40" w:rsidP="00DB352B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315232" w:rsidRPr="003749CB" w:rsidRDefault="00315232" w:rsidP="00DB352B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BC3F40" w:rsidRPr="003749CB" w:rsidRDefault="00315232" w:rsidP="00DB352B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3749CB">
        <w:rPr>
          <w:color w:val="auto"/>
          <w:sz w:val="24"/>
          <w:szCs w:val="24"/>
        </w:rPr>
        <w:t>В 2018</w:t>
      </w:r>
      <w:r w:rsidR="00F75806" w:rsidRPr="003749CB">
        <w:rPr>
          <w:color w:val="auto"/>
          <w:sz w:val="24"/>
          <w:szCs w:val="24"/>
        </w:rPr>
        <w:t xml:space="preserve"> </w:t>
      </w:r>
      <w:r w:rsidR="00BC3F40" w:rsidRPr="003749CB">
        <w:rPr>
          <w:color w:val="auto"/>
          <w:sz w:val="24"/>
          <w:szCs w:val="24"/>
        </w:rPr>
        <w:t xml:space="preserve">году учреждение планомерно работало над укреплением </w:t>
      </w:r>
      <w:r w:rsidR="00F75806" w:rsidRPr="003749CB">
        <w:rPr>
          <w:color w:val="auto"/>
          <w:sz w:val="24"/>
          <w:szCs w:val="24"/>
        </w:rPr>
        <w:t>материально-технической</w:t>
      </w:r>
      <w:r w:rsidR="00BC3F40" w:rsidRPr="003749CB">
        <w:rPr>
          <w:color w:val="auto"/>
          <w:sz w:val="24"/>
          <w:szCs w:val="24"/>
        </w:rPr>
        <w:t xml:space="preserve"> базы, приобретено </w:t>
      </w:r>
      <w:r w:rsidR="00E1575F" w:rsidRPr="003749CB">
        <w:rPr>
          <w:color w:val="auto"/>
          <w:sz w:val="24"/>
          <w:szCs w:val="24"/>
        </w:rPr>
        <w:t>уличное и игровое оборудование.</w:t>
      </w:r>
    </w:p>
    <w:p w:rsidR="003749CB" w:rsidRDefault="003749CB" w:rsidP="00A43743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E1575F" w:rsidRPr="00DB352B" w:rsidRDefault="00DB352B" w:rsidP="00DB352B">
      <w:pPr>
        <w:pStyle w:val="a4"/>
        <w:numPr>
          <w:ilvl w:val="1"/>
          <w:numId w:val="12"/>
        </w:num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E1575F" w:rsidRPr="00DB352B">
        <w:rPr>
          <w:b/>
          <w:color w:val="auto"/>
          <w:sz w:val="24"/>
          <w:szCs w:val="24"/>
        </w:rPr>
        <w:t>Финансовые ресурсы и их использование</w:t>
      </w:r>
    </w:p>
    <w:tbl>
      <w:tblPr>
        <w:tblStyle w:val="a7"/>
        <w:tblpPr w:leftFromText="180" w:rightFromText="180" w:vertAnchor="text" w:horzAnchor="margin" w:tblpXSpec="center" w:tblpY="646"/>
        <w:tblOverlap w:val="never"/>
        <w:tblW w:w="4414" w:type="pct"/>
        <w:tblLook w:val="04A0"/>
      </w:tblPr>
      <w:tblGrid>
        <w:gridCol w:w="816"/>
        <w:gridCol w:w="4818"/>
        <w:gridCol w:w="2813"/>
      </w:tblGrid>
      <w:tr w:rsidR="00315232" w:rsidTr="00315232">
        <w:tc>
          <w:tcPr>
            <w:tcW w:w="483" w:type="pct"/>
            <w:vAlign w:val="center"/>
          </w:tcPr>
          <w:p w:rsidR="00315232" w:rsidRPr="0009217B" w:rsidRDefault="00315232" w:rsidP="00533DCC">
            <w:pPr>
              <w:jc w:val="center"/>
              <w:rPr>
                <w:b/>
                <w:sz w:val="24"/>
                <w:szCs w:val="24"/>
              </w:rPr>
            </w:pPr>
            <w:r w:rsidRPr="000921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jc w:val="center"/>
              <w:rPr>
                <w:b/>
                <w:sz w:val="24"/>
                <w:szCs w:val="24"/>
              </w:rPr>
            </w:pPr>
            <w:r w:rsidRPr="0009217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b/>
                <w:sz w:val="24"/>
                <w:szCs w:val="24"/>
              </w:rPr>
            </w:pPr>
            <w:r w:rsidRPr="0009217B">
              <w:rPr>
                <w:b/>
                <w:sz w:val="24"/>
                <w:szCs w:val="24"/>
              </w:rPr>
              <w:t>Сумма, руб.</w:t>
            </w:r>
          </w:p>
        </w:tc>
      </w:tr>
      <w:tr w:rsidR="00315232" w:rsidTr="00315232">
        <w:tc>
          <w:tcPr>
            <w:tcW w:w="5000" w:type="pct"/>
            <w:gridSpan w:val="3"/>
          </w:tcPr>
          <w:p w:rsidR="00315232" w:rsidRPr="0009217B" w:rsidRDefault="00315232" w:rsidP="00533DCC">
            <w:pPr>
              <w:rPr>
                <w:b/>
                <w:sz w:val="24"/>
                <w:szCs w:val="24"/>
              </w:rPr>
            </w:pPr>
            <w:r w:rsidRPr="0009217B">
              <w:rPr>
                <w:b/>
                <w:sz w:val="24"/>
                <w:szCs w:val="24"/>
              </w:rPr>
              <w:lastRenderedPageBreak/>
              <w:t xml:space="preserve">Бюджетные средства 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Моющие и дезинфицирующие средства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71 144,00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Холодильник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19 999,00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Ремонт крылец здания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452 100,00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Автоматическая противопожарная сигнализация «Гранит 24»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50 000,00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Установка противопожарной двери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36 468,00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Таблички Брайля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9 400,00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Хозяйственные товары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21 940,00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Замена стеклопакета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14 000,00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Замена дверей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128 000,00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Светильники ЛПО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16 000,00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Курсовая подготовка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21 200,00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jc w:val="right"/>
              <w:rPr>
                <w:b/>
                <w:i/>
                <w:sz w:val="24"/>
                <w:szCs w:val="24"/>
              </w:rPr>
            </w:pPr>
            <w:r w:rsidRPr="0009217B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b/>
                <w:i/>
                <w:sz w:val="24"/>
                <w:szCs w:val="24"/>
              </w:rPr>
            </w:pPr>
            <w:r w:rsidRPr="0009217B">
              <w:rPr>
                <w:b/>
                <w:i/>
                <w:sz w:val="24"/>
                <w:szCs w:val="24"/>
              </w:rPr>
              <w:t>839 251,00</w:t>
            </w:r>
          </w:p>
        </w:tc>
      </w:tr>
      <w:tr w:rsidR="00315232" w:rsidTr="00315232">
        <w:tc>
          <w:tcPr>
            <w:tcW w:w="5000" w:type="pct"/>
            <w:gridSpan w:val="3"/>
            <w:vAlign w:val="center"/>
          </w:tcPr>
          <w:p w:rsidR="00315232" w:rsidRPr="0009217B" w:rsidRDefault="00315232" w:rsidP="00533DCC">
            <w:pPr>
              <w:jc w:val="center"/>
              <w:rPr>
                <w:b/>
                <w:sz w:val="24"/>
                <w:szCs w:val="24"/>
              </w:rPr>
            </w:pPr>
            <w:r w:rsidRPr="0009217B">
              <w:rPr>
                <w:b/>
                <w:sz w:val="24"/>
                <w:szCs w:val="24"/>
              </w:rPr>
              <w:t>Внебюджетные средства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Детская мебель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234 601,20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Детские полотенца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7 350,00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Детские одеяла, подушки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26 000,00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Детские матрацы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17 760,00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Детская посуда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9 200,00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Хозяйственные товары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29 764,40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Моющие и дезинфицирующие средства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57 080,00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 xml:space="preserve">Ткань 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43 000,00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 xml:space="preserve">Картофелечистка 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59 100,00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jc w:val="right"/>
              <w:rPr>
                <w:b/>
                <w:i/>
                <w:sz w:val="24"/>
                <w:szCs w:val="24"/>
              </w:rPr>
            </w:pPr>
            <w:r w:rsidRPr="0009217B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b/>
                <w:i/>
                <w:sz w:val="24"/>
                <w:szCs w:val="24"/>
              </w:rPr>
            </w:pPr>
            <w:r w:rsidRPr="0009217B">
              <w:rPr>
                <w:b/>
                <w:i/>
                <w:sz w:val="24"/>
                <w:szCs w:val="24"/>
              </w:rPr>
              <w:t>483 855,60</w:t>
            </w:r>
          </w:p>
        </w:tc>
      </w:tr>
      <w:tr w:rsidR="00315232" w:rsidTr="00315232">
        <w:tc>
          <w:tcPr>
            <w:tcW w:w="5000" w:type="pct"/>
            <w:gridSpan w:val="3"/>
            <w:vAlign w:val="center"/>
          </w:tcPr>
          <w:p w:rsidR="00315232" w:rsidRPr="0009217B" w:rsidRDefault="00315232" w:rsidP="00533DCC">
            <w:pPr>
              <w:jc w:val="center"/>
              <w:rPr>
                <w:b/>
                <w:sz w:val="24"/>
                <w:szCs w:val="24"/>
              </w:rPr>
            </w:pPr>
            <w:r w:rsidRPr="0009217B">
              <w:rPr>
                <w:b/>
                <w:sz w:val="24"/>
                <w:szCs w:val="24"/>
              </w:rPr>
              <w:t>Региональный бюджет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Детская мебель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314 148,00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 xml:space="preserve">Оргтехника 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66 970,00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3 500,00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Интерактивная доска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104 718,00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Курсовая подготовка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i/>
                <w:sz w:val="24"/>
                <w:szCs w:val="24"/>
              </w:rPr>
            </w:pPr>
            <w:r w:rsidRPr="0009217B">
              <w:rPr>
                <w:i/>
                <w:sz w:val="24"/>
                <w:szCs w:val="24"/>
              </w:rPr>
              <w:t>12 000,00</w:t>
            </w:r>
          </w:p>
        </w:tc>
      </w:tr>
      <w:tr w:rsidR="00315232" w:rsidTr="00315232">
        <w:tc>
          <w:tcPr>
            <w:tcW w:w="483" w:type="pct"/>
            <w:vAlign w:val="center"/>
          </w:tcPr>
          <w:p w:rsidR="00315232" w:rsidRDefault="00315232" w:rsidP="0053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pct"/>
            <w:vAlign w:val="center"/>
          </w:tcPr>
          <w:p w:rsidR="00315232" w:rsidRPr="0009217B" w:rsidRDefault="00315232" w:rsidP="00533DCC">
            <w:pPr>
              <w:jc w:val="right"/>
              <w:rPr>
                <w:b/>
                <w:i/>
                <w:sz w:val="24"/>
                <w:szCs w:val="24"/>
              </w:rPr>
            </w:pPr>
            <w:r w:rsidRPr="0009217B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5" w:type="pct"/>
            <w:vAlign w:val="center"/>
          </w:tcPr>
          <w:p w:rsidR="00315232" w:rsidRPr="0009217B" w:rsidRDefault="00315232" w:rsidP="00533DCC">
            <w:pPr>
              <w:jc w:val="center"/>
              <w:rPr>
                <w:b/>
                <w:i/>
                <w:sz w:val="24"/>
                <w:szCs w:val="24"/>
              </w:rPr>
            </w:pPr>
            <w:r w:rsidRPr="0009217B">
              <w:rPr>
                <w:b/>
                <w:i/>
                <w:sz w:val="24"/>
                <w:szCs w:val="24"/>
              </w:rPr>
              <w:t>501 336,00</w:t>
            </w:r>
          </w:p>
        </w:tc>
      </w:tr>
    </w:tbl>
    <w:p w:rsidR="00315232" w:rsidRDefault="00315232" w:rsidP="000078C4">
      <w:pPr>
        <w:spacing w:after="0" w:line="240" w:lineRule="auto"/>
        <w:ind w:left="0" w:firstLine="709"/>
        <w:rPr>
          <w:sz w:val="24"/>
          <w:szCs w:val="24"/>
        </w:rPr>
      </w:pPr>
    </w:p>
    <w:p w:rsidR="00315232" w:rsidRPr="00DB352B" w:rsidRDefault="00315232" w:rsidP="00DB352B">
      <w:pPr>
        <w:pStyle w:val="a4"/>
        <w:numPr>
          <w:ilvl w:val="1"/>
          <w:numId w:val="12"/>
        </w:numPr>
        <w:spacing w:after="0" w:line="240" w:lineRule="auto"/>
        <w:ind w:left="0" w:firstLine="709"/>
        <w:rPr>
          <w:sz w:val="24"/>
          <w:szCs w:val="24"/>
        </w:rPr>
      </w:pPr>
      <w:r w:rsidRPr="00DB352B">
        <w:rPr>
          <w:b/>
          <w:sz w:val="24"/>
          <w:szCs w:val="24"/>
        </w:rPr>
        <w:t xml:space="preserve"> Оценка медицинского обеспечения образовательного процесса</w:t>
      </w:r>
    </w:p>
    <w:p w:rsidR="00315232" w:rsidRDefault="00315232" w:rsidP="000078C4">
      <w:pPr>
        <w:spacing w:after="0" w:line="240" w:lineRule="auto"/>
        <w:ind w:left="0" w:firstLine="709"/>
        <w:rPr>
          <w:sz w:val="24"/>
          <w:szCs w:val="24"/>
        </w:rPr>
      </w:pPr>
    </w:p>
    <w:p w:rsidR="0010119A" w:rsidRPr="002A5031" w:rsidRDefault="002A5031" w:rsidP="000078C4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Оздоровительная работа в ДОУ пр</w:t>
      </w:r>
      <w:r w:rsidR="000078C4">
        <w:rPr>
          <w:sz w:val="24"/>
          <w:szCs w:val="24"/>
        </w:rPr>
        <w:t>оводится на основе нормативно-</w:t>
      </w:r>
      <w:r w:rsidRPr="002A5031">
        <w:rPr>
          <w:sz w:val="24"/>
          <w:szCs w:val="24"/>
        </w:rPr>
        <w:t xml:space="preserve">правовых документов: </w:t>
      </w:r>
    </w:p>
    <w:p w:rsidR="0010119A" w:rsidRPr="002A5031" w:rsidRDefault="000078C4" w:rsidP="00AE505B">
      <w:pPr>
        <w:spacing w:line="240" w:lineRule="auto"/>
        <w:ind w:left="-5" w:right="12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031" w:rsidRPr="002A5031">
        <w:rPr>
          <w:sz w:val="24"/>
          <w:szCs w:val="24"/>
        </w:rPr>
        <w:t xml:space="preserve">ФЗ № 52 «О санитарно-эпидемиологическом благополучии населения». </w:t>
      </w:r>
    </w:p>
    <w:p w:rsidR="0010119A" w:rsidRPr="002A5031" w:rsidRDefault="000078C4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031" w:rsidRPr="002A5031">
        <w:rPr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10119A" w:rsidRPr="002A5031" w:rsidRDefault="009F483A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ДОУ создан </w:t>
      </w:r>
      <w:r w:rsidR="00465A64">
        <w:rPr>
          <w:sz w:val="24"/>
          <w:szCs w:val="24"/>
        </w:rPr>
        <w:t xml:space="preserve">комплекс гигиенических, психолого-педагогических </w:t>
      </w:r>
      <w:r w:rsidR="004A5A71">
        <w:rPr>
          <w:sz w:val="24"/>
          <w:szCs w:val="24"/>
        </w:rPr>
        <w:t xml:space="preserve">и </w:t>
      </w:r>
      <w:r w:rsidR="002A5031" w:rsidRPr="002A5031">
        <w:rPr>
          <w:sz w:val="24"/>
          <w:szCs w:val="24"/>
        </w:rPr>
        <w:t>физкультурно</w:t>
      </w:r>
      <w:r>
        <w:rPr>
          <w:sz w:val="24"/>
          <w:szCs w:val="24"/>
        </w:rPr>
        <w:t>-</w:t>
      </w:r>
      <w:r w:rsidR="000078C4">
        <w:rPr>
          <w:sz w:val="24"/>
          <w:szCs w:val="24"/>
        </w:rPr>
        <w:t>оздоровительных системных мер, обеспечивающих</w:t>
      </w:r>
      <w:r w:rsidR="002A5031" w:rsidRPr="002A5031">
        <w:rPr>
          <w:sz w:val="24"/>
          <w:szCs w:val="24"/>
        </w:rPr>
        <w:t xml:space="preserve"> ребенк</w:t>
      </w:r>
      <w:r w:rsidR="000078C4">
        <w:rPr>
          <w:sz w:val="24"/>
          <w:szCs w:val="24"/>
        </w:rPr>
        <w:t xml:space="preserve">у психическое и физическое благополучие, комфортную моральную и бытовую </w:t>
      </w:r>
      <w:r w:rsidR="002A5031" w:rsidRPr="002A5031">
        <w:rPr>
          <w:sz w:val="24"/>
          <w:szCs w:val="24"/>
        </w:rPr>
        <w:t xml:space="preserve">среду. </w:t>
      </w:r>
    </w:p>
    <w:p w:rsidR="0010119A" w:rsidRPr="002A5031" w:rsidRDefault="000078C4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занятий с детьми имеется </w:t>
      </w:r>
      <w:r w:rsidR="002A5031" w:rsidRPr="002A5031">
        <w:rPr>
          <w:sz w:val="24"/>
          <w:szCs w:val="24"/>
        </w:rPr>
        <w:t>оборудование. В групп</w:t>
      </w:r>
      <w:r>
        <w:rPr>
          <w:sz w:val="24"/>
          <w:szCs w:val="24"/>
        </w:rPr>
        <w:t xml:space="preserve">ах имеется спортивный уголок, </w:t>
      </w:r>
      <w:r w:rsidR="000A436D">
        <w:rPr>
          <w:sz w:val="24"/>
          <w:szCs w:val="24"/>
        </w:rPr>
        <w:t xml:space="preserve">достаточное </w:t>
      </w:r>
      <w:r w:rsidR="002A5031" w:rsidRPr="002A5031">
        <w:rPr>
          <w:sz w:val="24"/>
          <w:szCs w:val="24"/>
        </w:rPr>
        <w:t>количество разнообразного с</w:t>
      </w:r>
      <w:r w:rsidR="000A436D">
        <w:rPr>
          <w:sz w:val="24"/>
          <w:szCs w:val="24"/>
        </w:rPr>
        <w:t>портивно-игрового оборудования.</w:t>
      </w:r>
    </w:p>
    <w:p w:rsidR="0010119A" w:rsidRPr="002A5031" w:rsidRDefault="00CE67BB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Педагогамипроводятся</w:t>
      </w:r>
      <w:r w:rsidR="002A5031" w:rsidRPr="002A5031">
        <w:rPr>
          <w:sz w:val="24"/>
          <w:szCs w:val="24"/>
        </w:rPr>
        <w:t xml:space="preserve"> как традиционные, так и нетрадиционные физкультурные занятия, дыхательная гимнастика, пальчиковая гимнастика. На физкультурных занятиях осуществляется индивидуально-диф</w:t>
      </w:r>
      <w:r>
        <w:rPr>
          <w:sz w:val="24"/>
          <w:szCs w:val="24"/>
        </w:rPr>
        <w:t>ференцированный подход к детям -</w:t>
      </w:r>
      <w:r w:rsidR="002A5031" w:rsidRPr="002A5031">
        <w:rPr>
          <w:sz w:val="24"/>
          <w:szCs w:val="24"/>
        </w:rPr>
        <w:t xml:space="preserve">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 </w:t>
      </w:r>
    </w:p>
    <w:p w:rsidR="0010119A" w:rsidRPr="002A5031" w:rsidRDefault="002A5031" w:rsidP="00B34A6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Большая роль в пропаганде физкультуры и спорта отводится работе с родителями. </w:t>
      </w:r>
    </w:p>
    <w:p w:rsidR="0010119A" w:rsidRPr="002A5031" w:rsidRDefault="002A5031" w:rsidP="00B34A6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Медицинское обслуживание в</w:t>
      </w:r>
      <w:r w:rsidR="00CE67BB">
        <w:rPr>
          <w:sz w:val="24"/>
          <w:szCs w:val="24"/>
        </w:rPr>
        <w:t>оспитанников проводится по трем</w:t>
      </w:r>
      <w:r w:rsidRPr="002A5031">
        <w:rPr>
          <w:sz w:val="24"/>
          <w:szCs w:val="24"/>
        </w:rPr>
        <w:t xml:space="preserve"> направлениям: </w:t>
      </w:r>
    </w:p>
    <w:p w:rsidR="0010119A" w:rsidRPr="002A5031" w:rsidRDefault="00CE67BB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2A5031" w:rsidRPr="002A5031">
        <w:rPr>
          <w:sz w:val="24"/>
          <w:szCs w:val="24"/>
        </w:rPr>
        <w:t xml:space="preserve"> оздоровительная работа; </w:t>
      </w:r>
    </w:p>
    <w:p w:rsidR="0010119A" w:rsidRPr="002A5031" w:rsidRDefault="00CE67BB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профилактическая </w:t>
      </w:r>
      <w:r w:rsidR="002A5031" w:rsidRPr="002A5031">
        <w:rPr>
          <w:sz w:val="24"/>
          <w:szCs w:val="24"/>
        </w:rPr>
        <w:t xml:space="preserve">работа; </w:t>
      </w:r>
    </w:p>
    <w:p w:rsidR="0010119A" w:rsidRPr="002A5031" w:rsidRDefault="00B34A68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2A5031" w:rsidRPr="002A5031">
        <w:rPr>
          <w:sz w:val="24"/>
          <w:szCs w:val="24"/>
        </w:rPr>
        <w:t xml:space="preserve"> организационно-методическая работа. </w:t>
      </w:r>
    </w:p>
    <w:p w:rsidR="0010119A" w:rsidRPr="002A5031" w:rsidRDefault="002A5031" w:rsidP="00B34A6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 </w:t>
      </w:r>
    </w:p>
    <w:p w:rsidR="0010119A" w:rsidRDefault="002A5031" w:rsidP="00B34A6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Для родителей проводились консультации «Профилактика гриппа и ОРВИ», «Профилакт</w:t>
      </w:r>
      <w:r w:rsidR="00E16219">
        <w:rPr>
          <w:sz w:val="24"/>
          <w:szCs w:val="24"/>
        </w:rPr>
        <w:t xml:space="preserve">ика острых кишечных инфекций», </w:t>
      </w:r>
      <w:r w:rsidRPr="002A5031">
        <w:rPr>
          <w:sz w:val="24"/>
          <w:szCs w:val="24"/>
        </w:rPr>
        <w:t xml:space="preserve">оформлялись стенды с материалами на тему профилактики и предотвращения инфекционных заболеваний, оказанию первой помощи. </w:t>
      </w:r>
    </w:p>
    <w:p w:rsidR="003A2CA3" w:rsidRDefault="003A2CA3" w:rsidP="00B34A68">
      <w:pPr>
        <w:spacing w:after="0" w:line="240" w:lineRule="auto"/>
        <w:ind w:left="0" w:firstLine="709"/>
        <w:rPr>
          <w:sz w:val="24"/>
          <w:szCs w:val="24"/>
        </w:rPr>
      </w:pPr>
    </w:p>
    <w:p w:rsidR="003A2CA3" w:rsidRDefault="003A2CA3" w:rsidP="00B34A68">
      <w:pPr>
        <w:spacing w:after="0" w:line="240" w:lineRule="auto"/>
        <w:ind w:left="0" w:firstLine="709"/>
        <w:rPr>
          <w:sz w:val="24"/>
          <w:szCs w:val="24"/>
        </w:rPr>
      </w:pPr>
    </w:p>
    <w:p w:rsidR="00E16219" w:rsidRPr="00DB352B" w:rsidRDefault="00DB352B" w:rsidP="00DB352B">
      <w:pPr>
        <w:pStyle w:val="a4"/>
        <w:numPr>
          <w:ilvl w:val="1"/>
          <w:numId w:val="12"/>
        </w:num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16219" w:rsidRPr="00DB352B">
        <w:rPr>
          <w:b/>
          <w:color w:val="auto"/>
          <w:sz w:val="24"/>
          <w:szCs w:val="24"/>
        </w:rPr>
        <w:t xml:space="preserve">Результативность по оздоровлению часто болеющих детей: </w:t>
      </w:r>
    </w:p>
    <w:p w:rsidR="0032694E" w:rsidRPr="00E16219" w:rsidRDefault="0032694E" w:rsidP="00B34A68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249"/>
        <w:gridCol w:w="2249"/>
        <w:gridCol w:w="2249"/>
      </w:tblGrid>
      <w:tr w:rsidR="00E843C7" w:rsidRPr="00482094" w:rsidTr="00E843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555AA9">
            <w:pPr>
              <w:spacing w:line="240" w:lineRule="auto"/>
              <w:ind w:left="11" w:hanging="11"/>
              <w:jc w:val="center"/>
              <w:rPr>
                <w:b/>
                <w:color w:val="auto"/>
              </w:rPr>
            </w:pPr>
            <w:r w:rsidRPr="00482094">
              <w:rPr>
                <w:b/>
                <w:color w:val="auto"/>
              </w:rPr>
              <w:t>Г</w:t>
            </w:r>
            <w:r w:rsidR="00E843C7" w:rsidRPr="00482094">
              <w:rPr>
                <w:b/>
                <w:color w:val="auto"/>
              </w:rPr>
              <w:t>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7" w:rsidRPr="00482094" w:rsidRDefault="00E843C7" w:rsidP="00555AA9">
            <w:pPr>
              <w:spacing w:line="240" w:lineRule="auto"/>
              <w:ind w:left="11" w:hanging="11"/>
              <w:jc w:val="center"/>
              <w:rPr>
                <w:b/>
                <w:color w:val="auto"/>
              </w:rPr>
            </w:pPr>
            <w:r w:rsidRPr="00482094">
              <w:rPr>
                <w:b/>
                <w:color w:val="auto"/>
              </w:rPr>
              <w:t>2016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7" w:rsidRPr="00482094" w:rsidRDefault="00E843C7" w:rsidP="006C51EA">
            <w:pPr>
              <w:spacing w:line="240" w:lineRule="auto"/>
              <w:ind w:left="11" w:hanging="11"/>
              <w:jc w:val="center"/>
              <w:rPr>
                <w:b/>
                <w:color w:val="auto"/>
              </w:rPr>
            </w:pPr>
            <w:r w:rsidRPr="00482094">
              <w:rPr>
                <w:b/>
                <w:color w:val="auto"/>
              </w:rPr>
              <w:t>2017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7" w:rsidRPr="00482094" w:rsidRDefault="00E843C7" w:rsidP="00555AA9">
            <w:pPr>
              <w:spacing w:line="240" w:lineRule="auto"/>
              <w:ind w:left="11" w:hanging="11"/>
              <w:jc w:val="center"/>
              <w:rPr>
                <w:b/>
                <w:color w:val="auto"/>
              </w:rPr>
            </w:pPr>
            <w:r w:rsidRPr="00482094">
              <w:rPr>
                <w:b/>
                <w:color w:val="auto"/>
              </w:rPr>
              <w:t>2018</w:t>
            </w:r>
          </w:p>
        </w:tc>
      </w:tr>
      <w:tr w:rsidR="00E843C7" w:rsidRPr="00482094" w:rsidTr="004820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E843C7" w:rsidP="00555AA9">
            <w:pPr>
              <w:spacing w:line="240" w:lineRule="auto"/>
              <w:ind w:left="11" w:hanging="11"/>
              <w:rPr>
                <w:color w:val="auto"/>
              </w:rPr>
            </w:pPr>
            <w:r w:rsidRPr="00482094">
              <w:rPr>
                <w:color w:val="auto"/>
              </w:rPr>
              <w:t>Кол-во воспитанников в группах ЧБД (всего)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E843C7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90</w:t>
            </w:r>
          </w:p>
        </w:tc>
      </w:tr>
      <w:tr w:rsidR="00E843C7" w:rsidRPr="00482094" w:rsidTr="004820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E843C7" w:rsidP="00555AA9">
            <w:pPr>
              <w:spacing w:line="240" w:lineRule="auto"/>
              <w:ind w:left="11" w:hanging="11"/>
              <w:rPr>
                <w:color w:val="auto"/>
              </w:rPr>
            </w:pPr>
            <w:r w:rsidRPr="00482094">
              <w:rPr>
                <w:color w:val="auto"/>
              </w:rPr>
              <w:t>Перевод в группу общеразвивающей направленности (кол-во детей)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E843C7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24</w:t>
            </w:r>
          </w:p>
        </w:tc>
      </w:tr>
      <w:tr w:rsidR="00E843C7" w:rsidRPr="00482094" w:rsidTr="004820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E843C7" w:rsidP="00555AA9">
            <w:pPr>
              <w:spacing w:line="240" w:lineRule="auto"/>
              <w:ind w:left="11" w:hanging="11"/>
              <w:rPr>
                <w:color w:val="auto"/>
              </w:rPr>
            </w:pPr>
            <w:r w:rsidRPr="00482094">
              <w:rPr>
                <w:color w:val="auto"/>
              </w:rPr>
              <w:t>Остались в группе оздоровительной направленности (кол-во детей)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E843C7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66</w:t>
            </w:r>
          </w:p>
        </w:tc>
      </w:tr>
      <w:tr w:rsidR="00E843C7" w:rsidRPr="00482094" w:rsidTr="004820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E843C7" w:rsidP="00555AA9">
            <w:pPr>
              <w:spacing w:line="240" w:lineRule="auto"/>
              <w:ind w:left="11" w:hanging="11"/>
              <w:rPr>
                <w:color w:val="auto"/>
              </w:rPr>
            </w:pPr>
            <w:r w:rsidRPr="00482094">
              <w:rPr>
                <w:color w:val="auto"/>
              </w:rPr>
              <w:t>Коэффициент оздоровления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62%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ED5F63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</w:t>
            </w:r>
            <w:r w:rsidR="00E843C7" w:rsidRPr="0048209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7" w:rsidRPr="00482094" w:rsidRDefault="00482094" w:rsidP="00482094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482094">
              <w:rPr>
                <w:color w:val="auto"/>
                <w:sz w:val="24"/>
                <w:szCs w:val="24"/>
              </w:rPr>
              <w:t>73%</w:t>
            </w:r>
          </w:p>
        </w:tc>
      </w:tr>
    </w:tbl>
    <w:p w:rsidR="00E843C7" w:rsidRDefault="00E843C7" w:rsidP="00B34A68">
      <w:pPr>
        <w:spacing w:after="0" w:line="240" w:lineRule="auto"/>
        <w:ind w:left="0" w:firstLine="709"/>
        <w:rPr>
          <w:color w:val="auto"/>
          <w:sz w:val="24"/>
          <w:szCs w:val="24"/>
          <w:u w:val="single"/>
        </w:rPr>
      </w:pPr>
    </w:p>
    <w:p w:rsidR="00E16219" w:rsidRPr="00E16219" w:rsidRDefault="00E16219" w:rsidP="00B34A68">
      <w:pPr>
        <w:spacing w:after="0" w:line="240" w:lineRule="auto"/>
        <w:ind w:left="0" w:firstLine="709"/>
        <w:rPr>
          <w:color w:val="auto"/>
          <w:sz w:val="24"/>
          <w:szCs w:val="24"/>
          <w:u w:val="single"/>
        </w:rPr>
      </w:pPr>
      <w:r w:rsidRPr="00E16219">
        <w:rPr>
          <w:color w:val="auto"/>
          <w:sz w:val="24"/>
          <w:szCs w:val="24"/>
          <w:u w:val="single"/>
        </w:rPr>
        <w:t>Регламентирующие документы и формы работы по группам ЧБД:</w:t>
      </w:r>
    </w:p>
    <w:p w:rsidR="00E16219" w:rsidRPr="00603C82" w:rsidRDefault="00E16219" w:rsidP="00B34A6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603C82">
        <w:rPr>
          <w:color w:val="auto"/>
          <w:sz w:val="24"/>
          <w:szCs w:val="24"/>
        </w:rPr>
        <w:t xml:space="preserve">- Положение, утвержденное приказом заведующего МБДОУ №123 от 29.12.2012, приказ заведующего № </w:t>
      </w:r>
      <w:r w:rsidR="00603C82" w:rsidRPr="00603C82">
        <w:rPr>
          <w:color w:val="auto"/>
          <w:sz w:val="24"/>
          <w:szCs w:val="24"/>
        </w:rPr>
        <w:t>98</w:t>
      </w:r>
      <w:r w:rsidRPr="00603C82">
        <w:rPr>
          <w:color w:val="auto"/>
          <w:sz w:val="24"/>
          <w:szCs w:val="24"/>
        </w:rPr>
        <w:t xml:space="preserve"> от </w:t>
      </w:r>
      <w:r w:rsidR="00603C82" w:rsidRPr="00603C82">
        <w:rPr>
          <w:color w:val="auto"/>
          <w:sz w:val="24"/>
          <w:szCs w:val="24"/>
        </w:rPr>
        <w:t>17.08.2018</w:t>
      </w:r>
      <w:r w:rsidRPr="00603C82">
        <w:rPr>
          <w:color w:val="auto"/>
          <w:sz w:val="24"/>
          <w:szCs w:val="24"/>
        </w:rPr>
        <w:t xml:space="preserve"> «О создании комиссии по распределению детей в группы оздоровительной направленности и распределению групп оздоровительной направленности за педагогами». Приказ заведующего № </w:t>
      </w:r>
      <w:r w:rsidR="00603C82" w:rsidRPr="00603C82">
        <w:rPr>
          <w:color w:val="auto"/>
          <w:sz w:val="24"/>
          <w:szCs w:val="24"/>
        </w:rPr>
        <w:t>65</w:t>
      </w:r>
      <w:r w:rsidRPr="00603C82">
        <w:rPr>
          <w:color w:val="auto"/>
          <w:sz w:val="24"/>
          <w:szCs w:val="24"/>
        </w:rPr>
        <w:t xml:space="preserve"> от </w:t>
      </w:r>
      <w:r w:rsidR="00603C82" w:rsidRPr="00603C82">
        <w:rPr>
          <w:color w:val="auto"/>
          <w:sz w:val="24"/>
          <w:szCs w:val="24"/>
        </w:rPr>
        <w:t>31.05.2018</w:t>
      </w:r>
      <w:r w:rsidRPr="00603C82">
        <w:rPr>
          <w:color w:val="auto"/>
          <w:sz w:val="24"/>
          <w:szCs w:val="24"/>
        </w:rPr>
        <w:t xml:space="preserve"> «О переводе детей из групп оздоровительной направленности в общеобразовательные группы».</w:t>
      </w:r>
    </w:p>
    <w:p w:rsidR="00E16219" w:rsidRPr="00603C82" w:rsidRDefault="00E16219" w:rsidP="00B34A68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E16219" w:rsidRDefault="00DB352B" w:rsidP="00DB352B">
      <w:pPr>
        <w:pStyle w:val="a4"/>
        <w:numPr>
          <w:ilvl w:val="1"/>
          <w:numId w:val="12"/>
        </w:num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E16219" w:rsidRPr="00DB352B">
        <w:rPr>
          <w:b/>
          <w:color w:val="auto"/>
          <w:sz w:val="24"/>
          <w:szCs w:val="24"/>
        </w:rPr>
        <w:t>Результативность ра</w:t>
      </w:r>
      <w:r>
        <w:rPr>
          <w:b/>
          <w:color w:val="auto"/>
          <w:sz w:val="24"/>
          <w:szCs w:val="24"/>
        </w:rPr>
        <w:t>боты по компенсирующим группам:</w:t>
      </w:r>
    </w:p>
    <w:p w:rsidR="00DB352B" w:rsidRPr="00DB352B" w:rsidRDefault="00DB352B" w:rsidP="00DB352B">
      <w:pPr>
        <w:pStyle w:val="a4"/>
        <w:spacing w:after="0" w:line="240" w:lineRule="auto"/>
        <w:ind w:left="709" w:firstLine="0"/>
        <w:rPr>
          <w:b/>
          <w:color w:val="auto"/>
          <w:sz w:val="24"/>
          <w:szCs w:val="24"/>
        </w:rPr>
      </w:pPr>
    </w:p>
    <w:tbl>
      <w:tblPr>
        <w:tblW w:w="930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71"/>
        <w:gridCol w:w="992"/>
        <w:gridCol w:w="850"/>
        <w:gridCol w:w="993"/>
        <w:gridCol w:w="992"/>
        <w:gridCol w:w="1108"/>
      </w:tblGrid>
      <w:tr w:rsidR="00603C82" w:rsidRPr="00603C82" w:rsidTr="00603C82">
        <w:trPr>
          <w:trHeight w:val="335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3C82">
              <w:rPr>
                <w:b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3C82">
              <w:rPr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49298B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3C82">
              <w:rPr>
                <w:b/>
                <w:color w:val="auto"/>
                <w:sz w:val="24"/>
                <w:szCs w:val="24"/>
              </w:rPr>
              <w:t>2017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82" w:rsidRPr="00603C82" w:rsidRDefault="00603C82" w:rsidP="00E843C7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3C82">
              <w:rPr>
                <w:b/>
                <w:color w:val="auto"/>
                <w:sz w:val="24"/>
                <w:szCs w:val="24"/>
              </w:rPr>
              <w:t>2018</w:t>
            </w: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3C82">
              <w:rPr>
                <w:b/>
                <w:color w:val="auto"/>
                <w:sz w:val="24"/>
                <w:szCs w:val="24"/>
              </w:rPr>
              <w:t>Детей  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49298B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3C82">
              <w:rPr>
                <w:b/>
                <w:color w:val="auto"/>
                <w:sz w:val="24"/>
                <w:szCs w:val="24"/>
              </w:rPr>
              <w:t>Детей    %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82" w:rsidRPr="00603C82" w:rsidRDefault="00603C82" w:rsidP="00555AA9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3C82">
              <w:rPr>
                <w:b/>
                <w:color w:val="auto"/>
                <w:sz w:val="24"/>
                <w:szCs w:val="24"/>
              </w:rPr>
              <w:t>Детей    %</w:t>
            </w: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Кол-во воспитанников в группах (всего),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100</w:t>
            </w: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 xml:space="preserve">Продолжили посещение групп </w:t>
            </w:r>
            <w:r w:rsidRPr="00603C82">
              <w:rPr>
                <w:color w:val="auto"/>
                <w:sz w:val="24"/>
                <w:szCs w:val="24"/>
              </w:rPr>
              <w:lastRenderedPageBreak/>
              <w:t>компенсирующей направленности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70</w:t>
            </w: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lastRenderedPageBreak/>
              <w:t>Перевод в группу общеразвивающей направленности (в другое ДОУ, в своем ДОУ)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Перевод в группу другой компенсирующей направленности (ЗПР, ОДА)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-</w:t>
            </w: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Вывод в специальную школу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3</w:t>
            </w: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Вывод в общеобразовательную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27</w:t>
            </w:r>
          </w:p>
        </w:tc>
      </w:tr>
      <w:tr w:rsidR="00603C82" w:rsidRPr="00603C82" w:rsidTr="00603C8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555AA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из них с нормой речи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82" w:rsidRPr="00603C82" w:rsidRDefault="00603C82" w:rsidP="00603C8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3C82">
              <w:rPr>
                <w:color w:val="auto"/>
                <w:sz w:val="24"/>
                <w:szCs w:val="24"/>
              </w:rPr>
              <w:t>50</w:t>
            </w:r>
          </w:p>
        </w:tc>
      </w:tr>
    </w:tbl>
    <w:p w:rsidR="00E843C7" w:rsidRDefault="00E843C7" w:rsidP="00555AA9">
      <w:pPr>
        <w:widowControl w:val="0"/>
        <w:suppressAutoHyphens/>
        <w:spacing w:line="240" w:lineRule="auto"/>
        <w:rPr>
          <w:color w:val="auto"/>
          <w:sz w:val="24"/>
          <w:szCs w:val="24"/>
          <w:lang w:eastAsia="ar-SA"/>
        </w:rPr>
      </w:pPr>
    </w:p>
    <w:p w:rsidR="00E16219" w:rsidRPr="00DB352B" w:rsidRDefault="00DB352B" w:rsidP="00DB352B">
      <w:pPr>
        <w:pStyle w:val="a4"/>
        <w:widowControl w:val="0"/>
        <w:numPr>
          <w:ilvl w:val="1"/>
          <w:numId w:val="12"/>
        </w:numPr>
        <w:suppressAutoHyphens/>
        <w:spacing w:line="240" w:lineRule="auto"/>
        <w:ind w:left="0" w:firstLine="709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 xml:space="preserve"> </w:t>
      </w:r>
      <w:r w:rsidR="00E16219" w:rsidRPr="00DB352B">
        <w:rPr>
          <w:b/>
          <w:color w:val="auto"/>
          <w:sz w:val="24"/>
          <w:szCs w:val="24"/>
          <w:lang w:eastAsia="ar-SA"/>
        </w:rPr>
        <w:t xml:space="preserve">Анализ протекания адаптационного периода в группах раннего возраста представлен в </w:t>
      </w:r>
      <w:r w:rsidR="00E843C7" w:rsidRPr="00DB352B">
        <w:rPr>
          <w:b/>
          <w:color w:val="auto"/>
          <w:sz w:val="24"/>
          <w:szCs w:val="24"/>
          <w:lang w:eastAsia="ar-SA"/>
        </w:rPr>
        <w:t>сводной таблице за три года</w:t>
      </w:r>
      <w:r w:rsidR="00E16219" w:rsidRPr="00DB352B">
        <w:rPr>
          <w:b/>
          <w:color w:val="auto"/>
          <w:sz w:val="24"/>
          <w:szCs w:val="24"/>
          <w:lang w:eastAsia="ar-SA"/>
        </w:rPr>
        <w:t>:</w:t>
      </w:r>
    </w:p>
    <w:tbl>
      <w:tblPr>
        <w:tblpPr w:leftFromText="180" w:rightFromText="180" w:vertAnchor="text" w:horzAnchor="margin" w:tblpXSpec="center" w:tblpY="210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22"/>
        <w:gridCol w:w="1746"/>
        <w:gridCol w:w="1746"/>
        <w:gridCol w:w="1746"/>
      </w:tblGrid>
      <w:tr w:rsidR="00E843C7" w:rsidRPr="00E16219" w:rsidTr="006C51EA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7" w:rsidRPr="00E843C7" w:rsidRDefault="00E843C7" w:rsidP="00E843C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843C7">
              <w:rPr>
                <w:b/>
                <w:color w:val="auto"/>
                <w:sz w:val="20"/>
                <w:szCs w:val="20"/>
              </w:rPr>
              <w:t>Степень адаптации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7" w:rsidRPr="00E843C7" w:rsidRDefault="00E843C7" w:rsidP="00E843C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843C7">
              <w:rPr>
                <w:b/>
                <w:color w:val="auto"/>
                <w:sz w:val="20"/>
                <w:szCs w:val="20"/>
              </w:rPr>
              <w:t>201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</w:p>
          <w:p w:rsidR="00E843C7" w:rsidRPr="00E843C7" w:rsidRDefault="00E843C7" w:rsidP="00E843C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учебный год</w:t>
            </w:r>
          </w:p>
          <w:p w:rsidR="00E843C7" w:rsidRPr="00E843C7" w:rsidRDefault="00E72607" w:rsidP="00E7260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</w:t>
            </w:r>
            <w:r w:rsidRPr="00E843C7">
              <w:rPr>
                <w:b/>
                <w:color w:val="auto"/>
                <w:sz w:val="20"/>
                <w:szCs w:val="20"/>
              </w:rPr>
              <w:t xml:space="preserve">з </w:t>
            </w:r>
            <w:r>
              <w:rPr>
                <w:b/>
                <w:color w:val="auto"/>
                <w:sz w:val="20"/>
                <w:szCs w:val="20"/>
              </w:rPr>
              <w:t>109</w:t>
            </w:r>
            <w:r w:rsidR="00E843C7" w:rsidRPr="00E843C7">
              <w:rPr>
                <w:b/>
                <w:color w:val="auto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7" w:rsidRPr="00E843C7" w:rsidRDefault="00E843C7" w:rsidP="00E843C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843C7">
              <w:rPr>
                <w:b/>
                <w:color w:val="auto"/>
                <w:sz w:val="20"/>
                <w:szCs w:val="20"/>
              </w:rPr>
              <w:t>2017</w:t>
            </w:r>
          </w:p>
          <w:p w:rsidR="00E843C7" w:rsidRPr="00E843C7" w:rsidRDefault="00E843C7" w:rsidP="00E843C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учебный год</w:t>
            </w:r>
          </w:p>
          <w:p w:rsidR="00E843C7" w:rsidRPr="00E843C7" w:rsidRDefault="00E843C7" w:rsidP="00E843C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</w:t>
            </w:r>
            <w:r w:rsidRPr="00E843C7">
              <w:rPr>
                <w:b/>
                <w:color w:val="auto"/>
                <w:sz w:val="20"/>
                <w:szCs w:val="20"/>
              </w:rPr>
              <w:t>з 115 воспитанников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7" w:rsidRPr="00E843C7" w:rsidRDefault="00E843C7" w:rsidP="00E843C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2018</w:t>
            </w:r>
          </w:p>
          <w:p w:rsidR="00E843C7" w:rsidRPr="00E843C7" w:rsidRDefault="00E843C7" w:rsidP="00E843C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учебный год</w:t>
            </w:r>
          </w:p>
          <w:p w:rsidR="00E843C7" w:rsidRPr="00E843C7" w:rsidRDefault="00E843C7" w:rsidP="00E72607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</w:t>
            </w:r>
            <w:r w:rsidRPr="00E843C7">
              <w:rPr>
                <w:b/>
                <w:color w:val="auto"/>
                <w:sz w:val="20"/>
                <w:szCs w:val="20"/>
              </w:rPr>
              <w:t xml:space="preserve">з </w:t>
            </w:r>
            <w:r w:rsidR="00E72607">
              <w:rPr>
                <w:b/>
                <w:color w:val="auto"/>
                <w:sz w:val="20"/>
                <w:szCs w:val="20"/>
              </w:rPr>
              <w:t>121</w:t>
            </w:r>
            <w:r w:rsidRPr="00E843C7">
              <w:rPr>
                <w:b/>
                <w:color w:val="auto"/>
                <w:sz w:val="20"/>
                <w:szCs w:val="20"/>
              </w:rPr>
              <w:t xml:space="preserve"> воспитанников</w:t>
            </w:r>
          </w:p>
        </w:tc>
      </w:tr>
      <w:tr w:rsidR="00E843C7" w:rsidRPr="00E16219" w:rsidTr="006C51EA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7" w:rsidRPr="00E72607" w:rsidRDefault="00E843C7" w:rsidP="00E843C7">
            <w:pPr>
              <w:spacing w:line="240" w:lineRule="auto"/>
              <w:rPr>
                <w:b/>
                <w:color w:val="auto"/>
              </w:rPr>
            </w:pPr>
            <w:r w:rsidRPr="00E72607">
              <w:rPr>
                <w:b/>
                <w:color w:val="auto"/>
              </w:rPr>
              <w:t>легкая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7" w:rsidRPr="00E72607" w:rsidRDefault="00E72607" w:rsidP="00E843C7">
            <w:pPr>
              <w:spacing w:line="240" w:lineRule="auto"/>
              <w:jc w:val="center"/>
              <w:rPr>
                <w:color w:val="auto"/>
              </w:rPr>
            </w:pPr>
            <w:r w:rsidRPr="00E72607">
              <w:rPr>
                <w:color w:val="auto"/>
              </w:rPr>
              <w:t>81 %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7" w:rsidRPr="00E72607" w:rsidRDefault="00E843C7" w:rsidP="00E843C7">
            <w:pPr>
              <w:spacing w:line="240" w:lineRule="auto"/>
              <w:jc w:val="center"/>
              <w:rPr>
                <w:color w:val="auto"/>
              </w:rPr>
            </w:pPr>
            <w:r w:rsidRPr="00E72607">
              <w:rPr>
                <w:color w:val="auto"/>
              </w:rPr>
              <w:t>76%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7" w:rsidRPr="00E72607" w:rsidRDefault="00E72607" w:rsidP="00E843C7">
            <w:pPr>
              <w:spacing w:line="240" w:lineRule="auto"/>
              <w:jc w:val="center"/>
              <w:rPr>
                <w:color w:val="auto"/>
              </w:rPr>
            </w:pPr>
            <w:r w:rsidRPr="00E72607">
              <w:rPr>
                <w:color w:val="auto"/>
              </w:rPr>
              <w:t>72 %</w:t>
            </w:r>
          </w:p>
        </w:tc>
      </w:tr>
      <w:tr w:rsidR="00E843C7" w:rsidRPr="00E16219" w:rsidTr="006C51EA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7" w:rsidRPr="00E72607" w:rsidRDefault="00E843C7" w:rsidP="00E843C7">
            <w:pPr>
              <w:spacing w:line="240" w:lineRule="auto"/>
              <w:rPr>
                <w:b/>
                <w:color w:val="auto"/>
              </w:rPr>
            </w:pPr>
            <w:r w:rsidRPr="00E72607">
              <w:rPr>
                <w:b/>
                <w:color w:val="auto"/>
              </w:rPr>
              <w:t>средняя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7" w:rsidRPr="00E72607" w:rsidRDefault="00E72607" w:rsidP="00E843C7">
            <w:pPr>
              <w:spacing w:line="240" w:lineRule="auto"/>
              <w:jc w:val="center"/>
              <w:rPr>
                <w:color w:val="auto"/>
              </w:rPr>
            </w:pPr>
            <w:r w:rsidRPr="00E72607">
              <w:rPr>
                <w:color w:val="auto"/>
              </w:rPr>
              <w:t>18 %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7" w:rsidRPr="00E72607" w:rsidRDefault="00E843C7" w:rsidP="00E843C7">
            <w:pPr>
              <w:spacing w:line="240" w:lineRule="auto"/>
              <w:jc w:val="center"/>
              <w:rPr>
                <w:color w:val="auto"/>
              </w:rPr>
            </w:pPr>
            <w:r w:rsidRPr="00E72607">
              <w:rPr>
                <w:color w:val="auto"/>
              </w:rPr>
              <w:t>21%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7" w:rsidRPr="00E72607" w:rsidRDefault="00E72607" w:rsidP="00E843C7">
            <w:pPr>
              <w:spacing w:line="240" w:lineRule="auto"/>
              <w:jc w:val="center"/>
              <w:rPr>
                <w:color w:val="auto"/>
              </w:rPr>
            </w:pPr>
            <w:r w:rsidRPr="00E72607">
              <w:rPr>
                <w:color w:val="auto"/>
              </w:rPr>
              <w:t>25 %</w:t>
            </w:r>
          </w:p>
        </w:tc>
      </w:tr>
      <w:tr w:rsidR="00E843C7" w:rsidRPr="00E16219" w:rsidTr="006C51EA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7" w:rsidRPr="00E72607" w:rsidRDefault="00E843C7" w:rsidP="00E843C7">
            <w:pPr>
              <w:spacing w:line="240" w:lineRule="auto"/>
              <w:rPr>
                <w:b/>
                <w:color w:val="auto"/>
              </w:rPr>
            </w:pPr>
            <w:r w:rsidRPr="00E72607">
              <w:rPr>
                <w:b/>
                <w:color w:val="auto"/>
              </w:rPr>
              <w:t>тяжелая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7" w:rsidRPr="00E72607" w:rsidRDefault="00E72607" w:rsidP="00E843C7">
            <w:pPr>
              <w:spacing w:line="240" w:lineRule="auto"/>
              <w:jc w:val="center"/>
              <w:rPr>
                <w:color w:val="auto"/>
              </w:rPr>
            </w:pPr>
            <w:r w:rsidRPr="00E72607">
              <w:rPr>
                <w:color w:val="auto"/>
              </w:rPr>
              <w:t>1 %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7" w:rsidRPr="00E72607" w:rsidRDefault="00E843C7" w:rsidP="00E843C7">
            <w:pPr>
              <w:spacing w:line="240" w:lineRule="auto"/>
              <w:jc w:val="center"/>
              <w:rPr>
                <w:color w:val="auto"/>
              </w:rPr>
            </w:pPr>
            <w:r w:rsidRPr="00E72607">
              <w:rPr>
                <w:color w:val="auto"/>
              </w:rPr>
              <w:t>3%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7" w:rsidRPr="00916DD5" w:rsidRDefault="00E72607" w:rsidP="00916DD5">
            <w:pPr>
              <w:pStyle w:val="a4"/>
              <w:numPr>
                <w:ilvl w:val="0"/>
                <w:numId w:val="16"/>
              </w:numPr>
              <w:spacing w:line="240" w:lineRule="auto"/>
              <w:jc w:val="center"/>
              <w:rPr>
                <w:color w:val="auto"/>
              </w:rPr>
            </w:pPr>
            <w:r w:rsidRPr="00916DD5">
              <w:rPr>
                <w:color w:val="auto"/>
              </w:rPr>
              <w:t>%</w:t>
            </w:r>
          </w:p>
        </w:tc>
      </w:tr>
    </w:tbl>
    <w:p w:rsidR="006F65E5" w:rsidRDefault="006F65E5" w:rsidP="00555AA9">
      <w:pPr>
        <w:widowControl w:val="0"/>
        <w:suppressAutoHyphens/>
        <w:spacing w:line="240" w:lineRule="auto"/>
        <w:rPr>
          <w:color w:val="auto"/>
          <w:sz w:val="24"/>
          <w:szCs w:val="24"/>
          <w:lang w:eastAsia="ar-SA"/>
        </w:rPr>
      </w:pPr>
    </w:p>
    <w:p w:rsidR="0010119A" w:rsidRPr="00916DD5" w:rsidRDefault="002A5031" w:rsidP="00916DD5">
      <w:pPr>
        <w:pStyle w:val="a4"/>
        <w:numPr>
          <w:ilvl w:val="1"/>
          <w:numId w:val="12"/>
        </w:numPr>
        <w:spacing w:after="0" w:line="240" w:lineRule="auto"/>
        <w:ind w:left="0" w:firstLine="709"/>
        <w:rPr>
          <w:b/>
          <w:sz w:val="24"/>
          <w:szCs w:val="24"/>
        </w:rPr>
      </w:pPr>
      <w:r w:rsidRPr="00916DD5">
        <w:rPr>
          <w:b/>
          <w:sz w:val="24"/>
          <w:szCs w:val="24"/>
        </w:rPr>
        <w:t>Оценка условий для организации питания</w:t>
      </w:r>
    </w:p>
    <w:p w:rsidR="00E72607" w:rsidRPr="002A5031" w:rsidRDefault="00E72607" w:rsidP="00B34A68">
      <w:pPr>
        <w:spacing w:after="0" w:line="240" w:lineRule="auto"/>
        <w:ind w:left="0" w:firstLine="709"/>
        <w:rPr>
          <w:sz w:val="24"/>
          <w:szCs w:val="24"/>
        </w:rPr>
      </w:pPr>
    </w:p>
    <w:p w:rsidR="0010119A" w:rsidRPr="002A5031" w:rsidRDefault="00B34A68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МБДОУ организовано </w:t>
      </w:r>
      <w:r w:rsidR="00916DD5">
        <w:rPr>
          <w:sz w:val="24"/>
          <w:szCs w:val="24"/>
        </w:rPr>
        <w:t>четырех</w:t>
      </w:r>
      <w:r w:rsidR="002A5031" w:rsidRPr="002A5031">
        <w:rPr>
          <w:sz w:val="24"/>
          <w:szCs w:val="24"/>
        </w:rPr>
        <w:t>разовое питание. Для орган</w:t>
      </w:r>
      <w:r w:rsidR="00916DD5">
        <w:rPr>
          <w:sz w:val="24"/>
          <w:szCs w:val="24"/>
        </w:rPr>
        <w:t>изации питания были заключены договоры</w:t>
      </w:r>
      <w:r w:rsidR="002A5031" w:rsidRPr="002A5031">
        <w:rPr>
          <w:sz w:val="24"/>
          <w:szCs w:val="24"/>
        </w:rPr>
        <w:t xml:space="preserve"> с поставщиками на поставку продуктов. Все продукт</w:t>
      </w:r>
      <w:r>
        <w:rPr>
          <w:sz w:val="24"/>
          <w:szCs w:val="24"/>
        </w:rPr>
        <w:t xml:space="preserve">ы сопровождаются сертификатами </w:t>
      </w:r>
      <w:r w:rsidR="002A5031" w:rsidRPr="002A5031">
        <w:rPr>
          <w:sz w:val="24"/>
          <w:szCs w:val="24"/>
        </w:rPr>
        <w:t xml:space="preserve">качества. </w:t>
      </w:r>
    </w:p>
    <w:p w:rsidR="0010119A" w:rsidRPr="002A5031" w:rsidRDefault="00B34A68" w:rsidP="00B34A68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Пищеблок оснаще</w:t>
      </w:r>
      <w:r w:rsidR="002A5031" w:rsidRPr="002A5031">
        <w:rPr>
          <w:sz w:val="24"/>
          <w:szCs w:val="24"/>
        </w:rPr>
        <w:t>н всем необходимым для приготовления пищи обо</w:t>
      </w:r>
      <w:r>
        <w:rPr>
          <w:sz w:val="24"/>
          <w:szCs w:val="24"/>
        </w:rPr>
        <w:t>рудованием и уборочным инвентаре</w:t>
      </w:r>
      <w:r w:rsidR="002A5031" w:rsidRPr="002A5031">
        <w:rPr>
          <w:sz w:val="24"/>
          <w:szCs w:val="24"/>
        </w:rPr>
        <w:t xml:space="preserve">м. Блюда готовятся в соответствии с санитарно-гигиеническими требованиями и нормами. </w:t>
      </w:r>
    </w:p>
    <w:p w:rsidR="0010119A" w:rsidRPr="002A5031" w:rsidRDefault="002A5031" w:rsidP="00B34A6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</w:t>
      </w:r>
      <w:r w:rsidR="00B34A68">
        <w:rPr>
          <w:sz w:val="24"/>
          <w:szCs w:val="24"/>
        </w:rPr>
        <w:t xml:space="preserve">ищевых веществах. </w:t>
      </w:r>
      <w:r w:rsidRPr="002A5031">
        <w:rPr>
          <w:sz w:val="24"/>
          <w:szCs w:val="24"/>
        </w:rPr>
        <w:t>Бракеражная комиссия МБДОУ систематически осуществляет контроль за прав</w:t>
      </w:r>
      <w:r w:rsidR="00B34A68">
        <w:rPr>
          <w:sz w:val="24"/>
          <w:szCs w:val="24"/>
        </w:rPr>
        <w:t xml:space="preserve">ильностью обработки продуктов, </w:t>
      </w:r>
      <w:r w:rsidRPr="002A5031">
        <w:rPr>
          <w:sz w:val="24"/>
          <w:szCs w:val="24"/>
        </w:rPr>
        <w:t xml:space="preserve">закладкой, выходом блюд, вкусовыми качествами пищи. </w:t>
      </w:r>
    </w:p>
    <w:p w:rsidR="0010119A" w:rsidRDefault="002A5031" w:rsidP="00B34A68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sz w:val="24"/>
          <w:szCs w:val="24"/>
        </w:rPr>
        <w:t xml:space="preserve">Информация о питании детей доводится до родителей, меню размещается на стенде и в раздевальных комнатах для приёма детей.  </w:t>
      </w:r>
    </w:p>
    <w:p w:rsidR="0010119A" w:rsidRDefault="0010119A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11065" w:rsidRDefault="00A11065" w:rsidP="00916DD5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916DD5">
        <w:rPr>
          <w:b/>
          <w:sz w:val="24"/>
          <w:szCs w:val="24"/>
        </w:rPr>
        <w:t>Анализ показателей деятельности организации, подлежащей самообследованию</w:t>
      </w:r>
    </w:p>
    <w:p w:rsidR="00916DD5" w:rsidRPr="00916DD5" w:rsidRDefault="00916DD5" w:rsidP="00916DD5">
      <w:pPr>
        <w:pStyle w:val="a4"/>
        <w:spacing w:after="0" w:line="240" w:lineRule="auto"/>
        <w:ind w:left="0" w:firstLine="0"/>
        <w:rPr>
          <w:b/>
          <w:sz w:val="24"/>
          <w:szCs w:val="24"/>
        </w:rPr>
      </w:pPr>
    </w:p>
    <w:tbl>
      <w:tblPr>
        <w:tblStyle w:val="TableGrid"/>
        <w:tblW w:w="9575" w:type="dxa"/>
        <w:tblInd w:w="-110" w:type="dxa"/>
        <w:tblCellMar>
          <w:top w:w="8" w:type="dxa"/>
          <w:right w:w="84" w:type="dxa"/>
        </w:tblCellMar>
        <w:tblLook w:val="04A0"/>
      </w:tblPr>
      <w:tblGrid>
        <w:gridCol w:w="697"/>
        <w:gridCol w:w="5310"/>
        <w:gridCol w:w="3568"/>
      </w:tblGrid>
      <w:tr w:rsidR="0010119A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E72607" w:rsidRDefault="002A5031" w:rsidP="00E72607">
            <w:pPr>
              <w:spacing w:after="0" w:line="240" w:lineRule="auto"/>
              <w:ind w:left="110" w:firstLine="0"/>
              <w:jc w:val="center"/>
              <w:rPr>
                <w:b/>
                <w:sz w:val="24"/>
                <w:szCs w:val="24"/>
              </w:rPr>
            </w:pPr>
            <w:r w:rsidRPr="00E726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E72607" w:rsidRDefault="002A5031" w:rsidP="00E72607">
            <w:pPr>
              <w:spacing w:after="0" w:line="240" w:lineRule="auto"/>
              <w:ind w:left="106" w:firstLine="0"/>
              <w:jc w:val="center"/>
              <w:rPr>
                <w:b/>
                <w:sz w:val="24"/>
                <w:szCs w:val="24"/>
              </w:rPr>
            </w:pPr>
            <w:r w:rsidRPr="00E7260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E72607" w:rsidRDefault="002A5031" w:rsidP="00E72607">
            <w:pPr>
              <w:spacing w:after="0" w:line="240" w:lineRule="auto"/>
              <w:ind w:left="110" w:firstLine="0"/>
              <w:jc w:val="center"/>
              <w:rPr>
                <w:b/>
                <w:sz w:val="24"/>
                <w:szCs w:val="24"/>
              </w:rPr>
            </w:pPr>
            <w:r w:rsidRPr="00E72607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10119A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A6765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0" w:line="259" w:lineRule="auto"/>
              <w:ind w:left="11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48 чел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Общая численность воспитанников в возрасте от 3 до 7 лет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0" w:line="259" w:lineRule="auto"/>
              <w:ind w:left="11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145 чел </w:t>
            </w:r>
          </w:p>
        </w:tc>
      </w:tr>
      <w:tr w:rsidR="00E72607" w:rsidRPr="002A5031" w:rsidTr="00E72607">
        <w:trPr>
          <w:trHeight w:val="11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Реализуемые основные и дополнительные образовательные программы в соответствии с лицензией (перечислить)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555AA9">
            <w:pPr>
              <w:spacing w:after="0" w:line="240" w:lineRule="auto"/>
              <w:ind w:left="11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>Образовательная программа дошкольного образования МБДОУ № 28</w:t>
            </w:r>
          </w:p>
          <w:p w:rsidR="00E72607" w:rsidRPr="00E72607" w:rsidRDefault="00E72607" w:rsidP="00555AA9">
            <w:pPr>
              <w:spacing w:after="0" w:line="240" w:lineRule="auto"/>
              <w:ind w:left="11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Адаптированная </w:t>
            </w:r>
          </w:p>
          <w:p w:rsidR="00E72607" w:rsidRPr="00E72607" w:rsidRDefault="00E72607" w:rsidP="00555AA9">
            <w:pPr>
              <w:spacing w:after="0" w:line="240" w:lineRule="auto"/>
              <w:ind w:left="110" w:firstLine="0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>образовательная программа дошкольного образования МБДОУ №28</w:t>
            </w:r>
          </w:p>
        </w:tc>
      </w:tr>
      <w:tr w:rsidR="00E72607" w:rsidRPr="002A5031" w:rsidTr="00E72607">
        <w:trPr>
          <w:trHeight w:val="54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right="541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Численность/удельный вес воспитанников, осваивающих основную образовательную программу дошкольного образования, в том числе: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555AA9">
            <w:pPr>
              <w:spacing w:after="16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1.4.1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193 /100%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1.4.2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в режиме кратковременного пребывания (3-5часов):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0 чел/0% </w:t>
            </w:r>
          </w:p>
        </w:tc>
      </w:tr>
      <w:tr w:rsidR="00E72607" w:rsidRPr="002A5031" w:rsidTr="00E72607">
        <w:trPr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1.4.3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в семейной дошкольной группе, являющейся структурным подразделением дошкольной образовательной организации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0 чел./0% </w:t>
            </w:r>
          </w:p>
        </w:tc>
      </w:tr>
      <w:tr w:rsidR="00E72607" w:rsidRPr="002A5031" w:rsidTr="00E72607">
        <w:trPr>
          <w:trHeight w:val="7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1.4.4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right="52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в условиях семейного воспитания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0 чел./0% </w:t>
            </w:r>
          </w:p>
        </w:tc>
      </w:tr>
      <w:tr w:rsidR="00E72607" w:rsidRPr="002A5031" w:rsidTr="00E72607">
        <w:trPr>
          <w:trHeight w:val="7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Численность/удельный вес воспитанников в общей численности обучающихся, получающих услуги присмотра и ухода: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1.5.1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в режиме полного дня (8-12 часов);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0 чел./0%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1.5.2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в режиме продлённого дня (12-14 часов);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0 чел. /0% </w:t>
            </w:r>
          </w:p>
        </w:tc>
      </w:tr>
      <w:tr w:rsidR="00E72607" w:rsidRPr="002A5031" w:rsidTr="00E72607">
        <w:trPr>
          <w:trHeight w:val="47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Численность/удельный вес воспитанников в ограниченными возможностями здоровья, получающих услуги: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72607" w:rsidRPr="002A5031" w:rsidTr="00E72607">
        <w:trPr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1.6.1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по коррекции недостатков в физическом и (или) психическом развитии;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66 чел./34,1% </w:t>
            </w:r>
          </w:p>
        </w:tc>
      </w:tr>
      <w:tr w:rsidR="00E72607" w:rsidRPr="002A5031" w:rsidTr="00E72607">
        <w:trPr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1.6.2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A6765F">
            <w:pPr>
              <w:spacing w:after="0" w:line="240" w:lineRule="auto"/>
              <w:ind w:left="106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tabs>
                <w:tab w:val="center" w:pos="917"/>
              </w:tabs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57 чел./65,9%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1.6.3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>-</w:t>
            </w:r>
          </w:p>
        </w:tc>
      </w:tr>
      <w:tr w:rsidR="00E72607" w:rsidRPr="002A5031" w:rsidTr="00E72607">
        <w:trPr>
          <w:trHeight w:val="92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Уровень заболеваемости детей: 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E72607">
            <w:pPr>
              <w:spacing w:after="0" w:line="259" w:lineRule="auto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 Ясли – 19,8 </w:t>
            </w:r>
          </w:p>
          <w:p w:rsidR="00E72607" w:rsidRPr="00E72607" w:rsidRDefault="00E72607" w:rsidP="00E72607">
            <w:pPr>
              <w:spacing w:after="0" w:line="259" w:lineRule="auto"/>
              <w:ind w:left="110" w:firstLine="0"/>
              <w:jc w:val="left"/>
              <w:rPr>
                <w:color w:val="auto"/>
                <w:sz w:val="24"/>
                <w:szCs w:val="24"/>
              </w:rPr>
            </w:pPr>
          </w:p>
          <w:p w:rsidR="00E72607" w:rsidRPr="00E72607" w:rsidRDefault="00E72607" w:rsidP="00E72607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>Сад -11,02</w:t>
            </w:r>
          </w:p>
        </w:tc>
      </w:tr>
      <w:tr w:rsidR="00E72607" w:rsidRPr="002A5031" w:rsidTr="00E72607">
        <w:trPr>
          <w:trHeight w:val="7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Удовлетворение образовательных потребностей (соответствие уровня оказания образовательных услуг ожиданиям родителей):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0" w:line="240" w:lineRule="auto"/>
              <w:ind w:left="110" w:firstLine="52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1.8.1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Информированност</w:t>
            </w:r>
            <w:r>
              <w:rPr>
                <w:sz w:val="24"/>
                <w:szCs w:val="24"/>
              </w:rPr>
              <w:t>ь родителей о деятельности ДОУ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89 %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1.8.2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Вовлеченность родителей в образовательны</w:t>
            </w:r>
            <w:r>
              <w:rPr>
                <w:sz w:val="24"/>
                <w:szCs w:val="24"/>
              </w:rPr>
              <w:t>й процесс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83 %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1.8.3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Удовлетворенность родителей деятельностью ДОУ 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6C51EA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>89 %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1.9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Наличие специалистов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lastRenderedPageBreak/>
              <w:t xml:space="preserve">1.9.1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24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1.9.2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инструктора по физкультуре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1.9.3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педагогов коррекционного обучения (при наличии групп компенсирующей направленности)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1.9.4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1.9.5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медицинской сестры, работающей на постоянной основе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7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1.9.6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специалистов по лечебной физкультуре (для ослабленных, часто болеющих детей, детей с ограниченными возможностями здоровья)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160" w:line="240" w:lineRule="auto"/>
              <w:ind w:left="0" w:firstLine="52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72607" w:rsidRPr="002A5031" w:rsidTr="00E72607">
        <w:trPr>
          <w:trHeight w:val="7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18" w:line="240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группе в расче</w:t>
            </w:r>
            <w:r w:rsidRPr="002A5031">
              <w:rPr>
                <w:sz w:val="24"/>
                <w:szCs w:val="24"/>
              </w:rPr>
              <w:t xml:space="preserve">те на одного воспитанника </w:t>
            </w:r>
          </w:p>
          <w:p w:rsidR="00E72607" w:rsidRPr="002A5031" w:rsidRDefault="00E72607" w:rsidP="00555AA9">
            <w:pPr>
              <w:spacing w:after="0" w:line="240" w:lineRule="auto"/>
              <w:ind w:left="106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(соблюдение в группах гигиенических норм</w:t>
            </w:r>
            <w:r>
              <w:rPr>
                <w:sz w:val="24"/>
                <w:szCs w:val="24"/>
              </w:rPr>
              <w:t xml:space="preserve"> площади одного воспитанника - </w:t>
            </w:r>
            <w:r w:rsidRPr="002A5031">
              <w:rPr>
                <w:sz w:val="24"/>
                <w:szCs w:val="24"/>
              </w:rPr>
              <w:t xml:space="preserve">нормативов наполняемости групп)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E72607" w:rsidRDefault="00E72607" w:rsidP="00F85C9E">
            <w:pPr>
              <w:spacing w:after="0" w:line="240" w:lineRule="auto"/>
              <w:ind w:firstLine="4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 xml:space="preserve">2 м для детей с 3 до 7 лет, </w:t>
            </w:r>
          </w:p>
          <w:p w:rsidR="00E72607" w:rsidRPr="00E72607" w:rsidRDefault="00E72607" w:rsidP="00F85C9E">
            <w:pPr>
              <w:spacing w:after="0" w:line="240" w:lineRule="auto"/>
              <w:ind w:firstLine="42"/>
              <w:jc w:val="left"/>
              <w:rPr>
                <w:color w:val="auto"/>
                <w:sz w:val="24"/>
                <w:szCs w:val="24"/>
              </w:rPr>
            </w:pPr>
            <w:r w:rsidRPr="00E72607">
              <w:rPr>
                <w:color w:val="auto"/>
                <w:sz w:val="24"/>
                <w:szCs w:val="24"/>
              </w:rPr>
              <w:t>2,5 м для детей с 1,6 до 3 лет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F85C9E">
            <w:pPr>
              <w:spacing w:after="160" w:line="240" w:lineRule="auto"/>
              <w:ind w:left="0" w:firstLine="52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F85C9E">
            <w:pPr>
              <w:spacing w:after="160" w:line="240" w:lineRule="auto"/>
              <w:ind w:left="0" w:firstLine="52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7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right="22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F85C9E">
            <w:pPr>
              <w:spacing w:after="160" w:line="240" w:lineRule="auto"/>
              <w:ind w:left="0" w:firstLine="52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4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Оснащение групп мебелью, игровым и дидактическим материалом в соответствии с ФГОС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F85C9E">
            <w:pPr>
              <w:spacing w:after="160" w:line="240" w:lineRule="auto"/>
              <w:ind w:left="0" w:firstLine="52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right="23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Наличие возможностей, необходимых для организации питания воспитанников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F85C9E">
            <w:pPr>
              <w:spacing w:after="160" w:line="240" w:lineRule="auto"/>
              <w:ind w:left="0" w:firstLine="52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47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Наличие возможностей для дополнительного образования воспитанников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F85C9E">
            <w:pPr>
              <w:spacing w:after="160" w:line="240" w:lineRule="auto"/>
              <w:ind w:left="0" w:firstLine="52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нет </w:t>
            </w:r>
          </w:p>
        </w:tc>
      </w:tr>
      <w:tr w:rsidR="00E72607" w:rsidRPr="002A5031" w:rsidTr="00E72607">
        <w:trPr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2.8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Наличие возможностей для работы специалистов, в том числе для педагогов коррекционного образования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F85C9E">
            <w:pPr>
              <w:spacing w:after="160" w:line="240" w:lineRule="auto"/>
              <w:ind w:left="0" w:firstLine="52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да </w:t>
            </w:r>
          </w:p>
        </w:tc>
      </w:tr>
      <w:tr w:rsidR="00E72607" w:rsidRPr="002A5031" w:rsidTr="00E72607">
        <w:trPr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2.9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555AA9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Наличие дополнительных помещений для организации разнообразной деятельности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7" w:rsidRPr="002A5031" w:rsidRDefault="00E72607" w:rsidP="00F85C9E">
            <w:pPr>
              <w:spacing w:after="160" w:line="240" w:lineRule="auto"/>
              <w:ind w:left="0" w:firstLine="52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да </w:t>
            </w:r>
          </w:p>
        </w:tc>
      </w:tr>
    </w:tbl>
    <w:p w:rsidR="0010119A" w:rsidRPr="002A5031" w:rsidRDefault="0010119A">
      <w:pPr>
        <w:spacing w:after="8" w:line="259" w:lineRule="auto"/>
        <w:ind w:left="0" w:firstLine="0"/>
        <w:jc w:val="left"/>
        <w:rPr>
          <w:sz w:val="24"/>
          <w:szCs w:val="24"/>
        </w:rPr>
      </w:pPr>
    </w:p>
    <w:p w:rsidR="0010119A" w:rsidRDefault="002A5031" w:rsidP="00F85C9E">
      <w:pPr>
        <w:spacing w:after="0" w:line="240" w:lineRule="auto"/>
        <w:ind w:left="0" w:firstLine="709"/>
        <w:rPr>
          <w:b/>
          <w:sz w:val="24"/>
          <w:szCs w:val="24"/>
        </w:rPr>
      </w:pPr>
      <w:r w:rsidRPr="002A5031">
        <w:rPr>
          <w:b/>
          <w:sz w:val="24"/>
          <w:szCs w:val="24"/>
        </w:rPr>
        <w:t>II. Кадровое, материально-техническое, учебно-материальное, медико-социальное, информационно-методическое, нормативно-правовое, психолого-педагогическое обеспечение дошкольной образовательной организации</w:t>
      </w:r>
    </w:p>
    <w:p w:rsidR="000E3113" w:rsidRDefault="000E3113" w:rsidP="00F85C9E">
      <w:pPr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76"/>
        <w:gridCol w:w="3389"/>
        <w:gridCol w:w="1695"/>
        <w:gridCol w:w="7"/>
        <w:gridCol w:w="1673"/>
        <w:gridCol w:w="18"/>
        <w:gridCol w:w="1685"/>
      </w:tblGrid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Соответствует </w:t>
            </w:r>
          </w:p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2 балла</w:t>
            </w:r>
          </w:p>
        </w:tc>
        <w:tc>
          <w:tcPr>
            <w:tcW w:w="1691" w:type="dxa"/>
            <w:gridSpan w:val="2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Частично соответствует </w:t>
            </w:r>
          </w:p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1 балл</w:t>
            </w:r>
          </w:p>
        </w:tc>
        <w:tc>
          <w:tcPr>
            <w:tcW w:w="1685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Не соответствует </w:t>
            </w:r>
          </w:p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0 баллов</w:t>
            </w:r>
          </w:p>
        </w:tc>
      </w:tr>
      <w:tr w:rsidR="000E3113" w:rsidTr="00094E6C">
        <w:tc>
          <w:tcPr>
            <w:tcW w:w="9343" w:type="dxa"/>
            <w:gridSpan w:val="7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>1.Самоанализ кадрового обеспечения</w:t>
            </w: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Укомплектованность </w:t>
            </w:r>
            <w:r w:rsidRPr="002A5031">
              <w:rPr>
                <w:sz w:val="24"/>
                <w:szCs w:val="24"/>
              </w:rPr>
              <w:lastRenderedPageBreak/>
              <w:t>руководящими кадрами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Укомплектованность иными кадрами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Уровень квалификации кадрового состава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Дополнительное профессиональное образование кадрового состава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094E6C">
        <w:tc>
          <w:tcPr>
            <w:tcW w:w="9343" w:type="dxa"/>
            <w:gridSpan w:val="7"/>
          </w:tcPr>
          <w:p w:rsidR="000E3113" w:rsidRDefault="000E3113" w:rsidP="000E31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>2. Самоанализ материально-технического обеспечения</w:t>
            </w: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материально-технического обеспечения реализации ОП</w:t>
            </w:r>
            <w:r>
              <w:rPr>
                <w:sz w:val="24"/>
                <w:szCs w:val="24"/>
              </w:rPr>
              <w:t xml:space="preserve"> ДО требованиям </w:t>
            </w:r>
            <w:r w:rsidRPr="002A5031">
              <w:rPr>
                <w:sz w:val="24"/>
                <w:szCs w:val="24"/>
              </w:rPr>
              <w:t>к участку, зданию, помещениям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094E6C">
        <w:tc>
          <w:tcPr>
            <w:tcW w:w="9343" w:type="dxa"/>
            <w:gridSpan w:val="7"/>
          </w:tcPr>
          <w:p w:rsidR="000E3113" w:rsidRDefault="000E3113" w:rsidP="000E31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>3. Самоанализ учебно-материального обеспечения</w:t>
            </w: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предметно-развивающей среды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Принципам информативности, вариативности, комплексирования и гибкого зонирования, полифункциональности, стабильности и динамичности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обеспечения процессов присмотра и ухода за детьми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организации совместной со взрослым и самостоятельной игровой деятельности детей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организации совместной со взрослым и самостоятельной двигательной деятельности детей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3389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организации совместной со взрослым и самостоятельной коммуникативной деятельности детей</w:t>
            </w:r>
          </w:p>
        </w:tc>
        <w:tc>
          <w:tcPr>
            <w:tcW w:w="1702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3.1.6.</w:t>
            </w:r>
          </w:p>
        </w:tc>
        <w:tc>
          <w:tcPr>
            <w:tcW w:w="3389" w:type="dxa"/>
          </w:tcPr>
          <w:p w:rsidR="000E3113" w:rsidRDefault="00717FA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организации совместной со взрослым и самостоятельной познавательно</w:t>
            </w:r>
            <w:r>
              <w:rPr>
                <w:sz w:val="24"/>
                <w:szCs w:val="24"/>
              </w:rPr>
              <w:t>-</w:t>
            </w:r>
            <w:r w:rsidRPr="002A5031">
              <w:rPr>
                <w:sz w:val="24"/>
                <w:szCs w:val="24"/>
              </w:rPr>
              <w:t>исследовательской деятельности детей</w:t>
            </w:r>
          </w:p>
        </w:tc>
        <w:tc>
          <w:tcPr>
            <w:tcW w:w="1702" w:type="dxa"/>
            <w:gridSpan w:val="2"/>
          </w:tcPr>
          <w:p w:rsidR="000E3113" w:rsidRDefault="00717FA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</w:p>
        </w:tc>
        <w:tc>
          <w:tcPr>
            <w:tcW w:w="3389" w:type="dxa"/>
          </w:tcPr>
          <w:p w:rsidR="000E3113" w:rsidRDefault="00717FA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организации совместной со взрослым и самостоятельной трудовой деятельности детей</w:t>
            </w:r>
          </w:p>
        </w:tc>
        <w:tc>
          <w:tcPr>
            <w:tcW w:w="1702" w:type="dxa"/>
            <w:gridSpan w:val="2"/>
          </w:tcPr>
          <w:p w:rsidR="000E3113" w:rsidRDefault="00717FA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3.1.8.</w:t>
            </w:r>
          </w:p>
        </w:tc>
        <w:tc>
          <w:tcPr>
            <w:tcW w:w="3389" w:type="dxa"/>
          </w:tcPr>
          <w:p w:rsidR="000E3113" w:rsidRDefault="00717FA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организации совместной со взрослым и самостоятельной продуктивной деятельности детей</w:t>
            </w:r>
          </w:p>
        </w:tc>
        <w:tc>
          <w:tcPr>
            <w:tcW w:w="1702" w:type="dxa"/>
            <w:gridSpan w:val="2"/>
          </w:tcPr>
          <w:p w:rsidR="000E3113" w:rsidRDefault="00717FA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E31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3.1.9.</w:t>
            </w:r>
          </w:p>
        </w:tc>
        <w:tc>
          <w:tcPr>
            <w:tcW w:w="3389" w:type="dxa"/>
          </w:tcPr>
          <w:p w:rsidR="000E3113" w:rsidRDefault="00717FA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организации совместного чтения(восприятия) художественной литературы</w:t>
            </w:r>
          </w:p>
        </w:tc>
        <w:tc>
          <w:tcPr>
            <w:tcW w:w="1702" w:type="dxa"/>
            <w:gridSpan w:val="2"/>
          </w:tcPr>
          <w:p w:rsidR="000E3113" w:rsidRDefault="00717FA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3113" w:rsidTr="00E774BE">
        <w:tc>
          <w:tcPr>
            <w:tcW w:w="876" w:type="dxa"/>
          </w:tcPr>
          <w:p w:rsidR="000E3113" w:rsidRDefault="00094E6C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3.1.10.</w:t>
            </w:r>
          </w:p>
        </w:tc>
        <w:tc>
          <w:tcPr>
            <w:tcW w:w="3389" w:type="dxa"/>
          </w:tcPr>
          <w:p w:rsidR="000E3113" w:rsidRDefault="00717FA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организации совместной со взрослым и самостоятельной музыкально</w:t>
            </w:r>
            <w:r>
              <w:rPr>
                <w:sz w:val="24"/>
                <w:szCs w:val="24"/>
              </w:rPr>
              <w:t>-</w:t>
            </w:r>
            <w:r w:rsidRPr="002A5031">
              <w:rPr>
                <w:sz w:val="24"/>
                <w:szCs w:val="24"/>
              </w:rPr>
              <w:t>художественной деятельности детей</w:t>
            </w:r>
          </w:p>
        </w:tc>
        <w:tc>
          <w:tcPr>
            <w:tcW w:w="1702" w:type="dxa"/>
            <w:gridSpan w:val="2"/>
          </w:tcPr>
          <w:p w:rsidR="000E3113" w:rsidRDefault="00717FA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E3113" w:rsidRDefault="000E31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4E6C" w:rsidTr="00E774BE">
        <w:tc>
          <w:tcPr>
            <w:tcW w:w="876" w:type="dxa"/>
          </w:tcPr>
          <w:p w:rsidR="00094E6C" w:rsidRDefault="00094E6C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3.1.11.</w:t>
            </w:r>
          </w:p>
        </w:tc>
        <w:tc>
          <w:tcPr>
            <w:tcW w:w="3389" w:type="dxa"/>
          </w:tcPr>
          <w:p w:rsidR="00094E6C" w:rsidRDefault="00717FA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Требованиям к оказанию квалифицированной коррекции с ОВЗ</w:t>
            </w:r>
          </w:p>
        </w:tc>
        <w:tc>
          <w:tcPr>
            <w:tcW w:w="1702" w:type="dxa"/>
            <w:gridSpan w:val="2"/>
          </w:tcPr>
          <w:p w:rsidR="00094E6C" w:rsidRDefault="00D663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4E6C" w:rsidTr="00E774BE">
        <w:tc>
          <w:tcPr>
            <w:tcW w:w="876" w:type="dxa"/>
          </w:tcPr>
          <w:p w:rsidR="00094E6C" w:rsidRDefault="00094E6C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3.1.12.</w:t>
            </w:r>
          </w:p>
        </w:tc>
        <w:tc>
          <w:tcPr>
            <w:tcW w:w="3389" w:type="dxa"/>
          </w:tcPr>
          <w:p w:rsidR="00D66313" w:rsidRPr="002A5031" w:rsidRDefault="00D66313" w:rsidP="00D66313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Приоритетным направлением </w:t>
            </w:r>
          </w:p>
          <w:p w:rsidR="00094E6C" w:rsidRDefault="00D66313" w:rsidP="00D663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деятельности*(*Только для учреждений, в которых имеются приоритетные направления)</w:t>
            </w:r>
          </w:p>
        </w:tc>
        <w:tc>
          <w:tcPr>
            <w:tcW w:w="1702" w:type="dxa"/>
            <w:gridSpan w:val="2"/>
          </w:tcPr>
          <w:p w:rsidR="00094E6C" w:rsidRDefault="00D663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4E6C" w:rsidTr="00E774BE">
        <w:tc>
          <w:tcPr>
            <w:tcW w:w="876" w:type="dxa"/>
          </w:tcPr>
          <w:p w:rsidR="00094E6C" w:rsidRDefault="00094E6C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3.1.13.</w:t>
            </w:r>
          </w:p>
        </w:tc>
        <w:tc>
          <w:tcPr>
            <w:tcW w:w="3389" w:type="dxa"/>
          </w:tcPr>
          <w:p w:rsidR="00094E6C" w:rsidRDefault="00D663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Специфике условий осуществления образовательного процесса</w:t>
            </w:r>
          </w:p>
        </w:tc>
        <w:tc>
          <w:tcPr>
            <w:tcW w:w="1702" w:type="dxa"/>
            <w:gridSpan w:val="2"/>
          </w:tcPr>
          <w:p w:rsidR="00094E6C" w:rsidRDefault="00D66313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4E6C" w:rsidTr="00E774BE">
        <w:tc>
          <w:tcPr>
            <w:tcW w:w="876" w:type="dxa"/>
          </w:tcPr>
          <w:p w:rsidR="00094E6C" w:rsidRDefault="00094E6C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3.1.14.</w:t>
            </w:r>
          </w:p>
        </w:tc>
        <w:tc>
          <w:tcPr>
            <w:tcW w:w="3389" w:type="dxa"/>
          </w:tcPr>
          <w:p w:rsidR="00094E6C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учёта гендерной специфики образования дошкольников</w:t>
            </w:r>
          </w:p>
        </w:tc>
        <w:tc>
          <w:tcPr>
            <w:tcW w:w="1702" w:type="dxa"/>
            <w:gridSpan w:val="2"/>
          </w:tcPr>
          <w:p w:rsidR="00094E6C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4E6C" w:rsidTr="00E774BE">
        <w:tc>
          <w:tcPr>
            <w:tcW w:w="876" w:type="dxa"/>
          </w:tcPr>
          <w:p w:rsidR="00094E6C" w:rsidRDefault="00D66313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3.1.15.</w:t>
            </w:r>
          </w:p>
        </w:tc>
        <w:tc>
          <w:tcPr>
            <w:tcW w:w="3389" w:type="dxa"/>
          </w:tcPr>
          <w:p w:rsidR="00094E6C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интеграции образовательных областей</w:t>
            </w:r>
          </w:p>
        </w:tc>
        <w:tc>
          <w:tcPr>
            <w:tcW w:w="1702" w:type="dxa"/>
            <w:gridSpan w:val="2"/>
          </w:tcPr>
          <w:p w:rsidR="00094E6C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4E6C" w:rsidTr="00E774BE">
        <w:tc>
          <w:tcPr>
            <w:tcW w:w="876" w:type="dxa"/>
          </w:tcPr>
          <w:p w:rsidR="00094E6C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3.1.16.</w:t>
            </w:r>
          </w:p>
        </w:tc>
        <w:tc>
          <w:tcPr>
            <w:tcW w:w="3389" w:type="dxa"/>
          </w:tcPr>
          <w:p w:rsidR="00094E6C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Комплексно-тематическому построения образовательного процесса</w:t>
            </w:r>
          </w:p>
        </w:tc>
        <w:tc>
          <w:tcPr>
            <w:tcW w:w="1702" w:type="dxa"/>
            <w:gridSpan w:val="2"/>
          </w:tcPr>
          <w:p w:rsidR="00094E6C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4E6C" w:rsidTr="00E774BE">
        <w:tc>
          <w:tcPr>
            <w:tcW w:w="876" w:type="dxa"/>
          </w:tcPr>
          <w:p w:rsidR="00094E6C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3.1.17.</w:t>
            </w:r>
          </w:p>
        </w:tc>
        <w:tc>
          <w:tcPr>
            <w:tcW w:w="3389" w:type="dxa"/>
          </w:tcPr>
          <w:p w:rsidR="00094E6C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Возрасту детей</w:t>
            </w:r>
          </w:p>
        </w:tc>
        <w:tc>
          <w:tcPr>
            <w:tcW w:w="1702" w:type="dxa"/>
            <w:gridSpan w:val="2"/>
          </w:tcPr>
          <w:p w:rsidR="00094E6C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94E6C" w:rsidRDefault="00094E6C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774BE" w:rsidTr="00E774BE">
        <w:tc>
          <w:tcPr>
            <w:tcW w:w="876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389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оборудования и оснащения групповых помещений</w:t>
            </w:r>
          </w:p>
        </w:tc>
        <w:tc>
          <w:tcPr>
            <w:tcW w:w="5078" w:type="dxa"/>
            <w:gridSpan w:val="5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5-6 баллов</w:t>
            </w:r>
          </w:p>
        </w:tc>
      </w:tr>
      <w:tr w:rsidR="00E774BE" w:rsidTr="00E774BE">
        <w:tc>
          <w:tcPr>
            <w:tcW w:w="876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3389" w:type="dxa"/>
          </w:tcPr>
          <w:p w:rsidR="00E774BE" w:rsidRDefault="00E774BE" w:rsidP="00E774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Гигиеническим требованиям, в том числе наличие сертификатов качества</w:t>
            </w:r>
          </w:p>
        </w:tc>
        <w:tc>
          <w:tcPr>
            <w:tcW w:w="1702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774BE" w:rsidTr="00E774BE">
        <w:tc>
          <w:tcPr>
            <w:tcW w:w="876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3389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Эстетическим требованиям</w:t>
            </w:r>
          </w:p>
        </w:tc>
        <w:tc>
          <w:tcPr>
            <w:tcW w:w="1702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774BE" w:rsidTr="00E774BE">
        <w:tc>
          <w:tcPr>
            <w:tcW w:w="876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3389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необходимости и достаточности для реализации ОПДО</w:t>
            </w:r>
          </w:p>
        </w:tc>
        <w:tc>
          <w:tcPr>
            <w:tcW w:w="1702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774BE" w:rsidTr="00E774BE">
        <w:tc>
          <w:tcPr>
            <w:tcW w:w="876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389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оборудования и оснащения методического кабинета принципу необходимости и достаточности для реализации ОПДО</w:t>
            </w:r>
          </w:p>
        </w:tc>
        <w:tc>
          <w:tcPr>
            <w:tcW w:w="5078" w:type="dxa"/>
            <w:gridSpan w:val="5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2 балла</w:t>
            </w:r>
          </w:p>
        </w:tc>
      </w:tr>
      <w:tr w:rsidR="00E774BE" w:rsidTr="00E774BE">
        <w:tc>
          <w:tcPr>
            <w:tcW w:w="876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89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Соответствие оборудования и </w:t>
            </w:r>
            <w:r w:rsidRPr="002A5031">
              <w:rPr>
                <w:sz w:val="24"/>
                <w:szCs w:val="24"/>
              </w:rPr>
              <w:lastRenderedPageBreak/>
              <w:t>оснащения кабинета логопеда, дефектолога*(*Только для учреждений, осуществляющих квалифицированную коррекцию недостатков в физическом и (или) психическом развитии детей с ОВЗ)</w:t>
            </w:r>
          </w:p>
        </w:tc>
        <w:tc>
          <w:tcPr>
            <w:tcW w:w="5078" w:type="dxa"/>
            <w:gridSpan w:val="5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lastRenderedPageBreak/>
              <w:t>Допустимый диапазон 3-4 балла</w:t>
            </w:r>
          </w:p>
        </w:tc>
      </w:tr>
      <w:tr w:rsidR="00E774BE" w:rsidTr="00E774BE">
        <w:tc>
          <w:tcPr>
            <w:tcW w:w="876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3389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Гигиеническим требованиям</w:t>
            </w:r>
          </w:p>
        </w:tc>
        <w:tc>
          <w:tcPr>
            <w:tcW w:w="1702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774BE" w:rsidTr="00E774BE">
        <w:tc>
          <w:tcPr>
            <w:tcW w:w="876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</w:t>
            </w:r>
          </w:p>
        </w:tc>
        <w:tc>
          <w:tcPr>
            <w:tcW w:w="3389" w:type="dxa"/>
          </w:tcPr>
          <w:p w:rsidR="00E774BE" w:rsidRDefault="00E774BE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необходимости и достаточности для реализации ОПДО с осуществлением квалифицированной коррекции недостатков в физическом и (или) психическом развитии детей с ОВЗ</w:t>
            </w:r>
          </w:p>
        </w:tc>
        <w:tc>
          <w:tcPr>
            <w:tcW w:w="1702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348EF" w:rsidTr="00FB1ED0">
        <w:tc>
          <w:tcPr>
            <w:tcW w:w="876" w:type="dxa"/>
          </w:tcPr>
          <w:p w:rsidR="00D348EF" w:rsidRDefault="00D348EF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389" w:type="dxa"/>
          </w:tcPr>
          <w:p w:rsidR="00D348EF" w:rsidRDefault="00D348EF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оборудования и оснащения кабинета педагога-психолога</w:t>
            </w:r>
          </w:p>
        </w:tc>
        <w:tc>
          <w:tcPr>
            <w:tcW w:w="5078" w:type="dxa"/>
            <w:gridSpan w:val="5"/>
          </w:tcPr>
          <w:p w:rsidR="00D348EF" w:rsidRDefault="00D348EF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3-4 балла</w:t>
            </w:r>
          </w:p>
        </w:tc>
      </w:tr>
      <w:tr w:rsidR="00E774BE" w:rsidTr="00E774BE">
        <w:tc>
          <w:tcPr>
            <w:tcW w:w="876" w:type="dxa"/>
          </w:tcPr>
          <w:p w:rsidR="00E774BE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3389" w:type="dxa"/>
          </w:tcPr>
          <w:p w:rsidR="00E774BE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Гигиеническим требованиям</w:t>
            </w:r>
          </w:p>
        </w:tc>
        <w:tc>
          <w:tcPr>
            <w:tcW w:w="1702" w:type="dxa"/>
            <w:gridSpan w:val="2"/>
          </w:tcPr>
          <w:p w:rsidR="00E774BE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774BE" w:rsidTr="00E774BE">
        <w:tc>
          <w:tcPr>
            <w:tcW w:w="876" w:type="dxa"/>
          </w:tcPr>
          <w:p w:rsidR="00E774BE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3389" w:type="dxa"/>
          </w:tcPr>
          <w:p w:rsidR="00E774BE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необходимости и достаточности для осуществления психологического сопровождения реализации ОПДО</w:t>
            </w:r>
          </w:p>
        </w:tc>
        <w:tc>
          <w:tcPr>
            <w:tcW w:w="1702" w:type="dxa"/>
            <w:gridSpan w:val="2"/>
          </w:tcPr>
          <w:p w:rsidR="00E774BE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ED0" w:rsidTr="00FB1ED0">
        <w:tc>
          <w:tcPr>
            <w:tcW w:w="876" w:type="dxa"/>
          </w:tcPr>
          <w:p w:rsidR="00FB1ED0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389" w:type="dxa"/>
          </w:tcPr>
          <w:p w:rsidR="00FB1ED0" w:rsidRDefault="00FB1ED0" w:rsidP="00FB1E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оборудования и оснащения иных кабинетов*(*Только для учреждений, в которых имеются дополнительные кабинеты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78" w:type="dxa"/>
            <w:gridSpan w:val="5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3-4 балла</w:t>
            </w:r>
          </w:p>
        </w:tc>
      </w:tr>
      <w:tr w:rsidR="00E774BE" w:rsidTr="00E774BE">
        <w:tc>
          <w:tcPr>
            <w:tcW w:w="876" w:type="dxa"/>
          </w:tcPr>
          <w:p w:rsidR="00E774BE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3389" w:type="dxa"/>
          </w:tcPr>
          <w:p w:rsidR="00E774BE" w:rsidRDefault="00FB1ED0" w:rsidP="00FB1E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Гигиеническим требованиям</w:t>
            </w:r>
          </w:p>
        </w:tc>
        <w:tc>
          <w:tcPr>
            <w:tcW w:w="1702" w:type="dxa"/>
            <w:gridSpan w:val="2"/>
          </w:tcPr>
          <w:p w:rsidR="00E774BE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774BE" w:rsidTr="00E774BE">
        <w:tc>
          <w:tcPr>
            <w:tcW w:w="876" w:type="dxa"/>
          </w:tcPr>
          <w:p w:rsidR="00E774BE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3.6.2.</w:t>
            </w:r>
          </w:p>
        </w:tc>
        <w:tc>
          <w:tcPr>
            <w:tcW w:w="3389" w:type="dxa"/>
          </w:tcPr>
          <w:p w:rsidR="00E774BE" w:rsidRDefault="00FB1ED0" w:rsidP="00FB1E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необходимости и достаточности для реализации ОПДО</w:t>
            </w:r>
          </w:p>
        </w:tc>
        <w:tc>
          <w:tcPr>
            <w:tcW w:w="1702" w:type="dxa"/>
            <w:gridSpan w:val="2"/>
          </w:tcPr>
          <w:p w:rsidR="00E774BE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gridSpan w:val="2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774BE" w:rsidRDefault="00E774BE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ED0" w:rsidTr="00FB1ED0">
        <w:tc>
          <w:tcPr>
            <w:tcW w:w="876" w:type="dxa"/>
          </w:tcPr>
          <w:p w:rsidR="00FB1ED0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389" w:type="dxa"/>
          </w:tcPr>
          <w:p w:rsidR="00FB1ED0" w:rsidRDefault="00FB1ED0" w:rsidP="00FB1E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оборудования и оснащения музыкального зала</w:t>
            </w:r>
          </w:p>
        </w:tc>
        <w:tc>
          <w:tcPr>
            <w:tcW w:w="5078" w:type="dxa"/>
            <w:gridSpan w:val="5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5-6 баллов</w:t>
            </w:r>
          </w:p>
        </w:tc>
      </w:tr>
      <w:tr w:rsidR="00FB1ED0" w:rsidTr="00E774BE">
        <w:tc>
          <w:tcPr>
            <w:tcW w:w="876" w:type="dxa"/>
          </w:tcPr>
          <w:p w:rsidR="00FB1ED0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3.7.1.</w:t>
            </w:r>
          </w:p>
        </w:tc>
        <w:tc>
          <w:tcPr>
            <w:tcW w:w="3389" w:type="dxa"/>
          </w:tcPr>
          <w:p w:rsidR="00FB1ED0" w:rsidRDefault="00FB1ED0" w:rsidP="00FB1E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Гигиеническим требованиям,в том числе наличие сертификата качества</w:t>
            </w:r>
          </w:p>
        </w:tc>
        <w:tc>
          <w:tcPr>
            <w:tcW w:w="1702" w:type="dxa"/>
            <w:gridSpan w:val="2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gridSpan w:val="2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ED0" w:rsidTr="00E774BE">
        <w:tc>
          <w:tcPr>
            <w:tcW w:w="876" w:type="dxa"/>
          </w:tcPr>
          <w:p w:rsidR="00FB1ED0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3.7.2.</w:t>
            </w:r>
          </w:p>
        </w:tc>
        <w:tc>
          <w:tcPr>
            <w:tcW w:w="3389" w:type="dxa"/>
          </w:tcPr>
          <w:p w:rsidR="00FB1ED0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Эстетическим требованиям</w:t>
            </w:r>
          </w:p>
        </w:tc>
        <w:tc>
          <w:tcPr>
            <w:tcW w:w="1702" w:type="dxa"/>
            <w:gridSpan w:val="2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gridSpan w:val="2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ED0" w:rsidTr="00E774BE">
        <w:tc>
          <w:tcPr>
            <w:tcW w:w="876" w:type="dxa"/>
          </w:tcPr>
          <w:p w:rsidR="00FB1ED0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3.7.3.</w:t>
            </w:r>
          </w:p>
        </w:tc>
        <w:tc>
          <w:tcPr>
            <w:tcW w:w="3389" w:type="dxa"/>
          </w:tcPr>
          <w:p w:rsidR="00FB1ED0" w:rsidRDefault="00FB1ED0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необходимости и достаточности для реализации ОПДО</w:t>
            </w:r>
          </w:p>
        </w:tc>
        <w:tc>
          <w:tcPr>
            <w:tcW w:w="1702" w:type="dxa"/>
            <w:gridSpan w:val="2"/>
          </w:tcPr>
          <w:p w:rsidR="00FB1ED0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2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B0309" w:rsidTr="003B0309">
        <w:tc>
          <w:tcPr>
            <w:tcW w:w="876" w:type="dxa"/>
          </w:tcPr>
          <w:p w:rsidR="003B0309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389" w:type="dxa"/>
          </w:tcPr>
          <w:p w:rsidR="003B0309" w:rsidRDefault="003B0309" w:rsidP="003B030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оборудования и оснащения физкультурного зала</w:t>
            </w:r>
          </w:p>
        </w:tc>
        <w:tc>
          <w:tcPr>
            <w:tcW w:w="5078" w:type="dxa"/>
            <w:gridSpan w:val="5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5-6 баллов</w:t>
            </w:r>
          </w:p>
        </w:tc>
      </w:tr>
      <w:tr w:rsidR="00FB1ED0" w:rsidTr="00E774BE">
        <w:tc>
          <w:tcPr>
            <w:tcW w:w="876" w:type="dxa"/>
          </w:tcPr>
          <w:p w:rsidR="00FB1ED0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3.8.1.</w:t>
            </w:r>
          </w:p>
        </w:tc>
        <w:tc>
          <w:tcPr>
            <w:tcW w:w="3389" w:type="dxa"/>
          </w:tcPr>
          <w:p w:rsidR="00FB1ED0" w:rsidRDefault="003B0309" w:rsidP="003B030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Гигиеническим требованиям, в том числе наличие </w:t>
            </w:r>
            <w:r w:rsidRPr="002A5031">
              <w:rPr>
                <w:sz w:val="24"/>
                <w:szCs w:val="24"/>
              </w:rPr>
              <w:lastRenderedPageBreak/>
              <w:t>сертификата качества</w:t>
            </w:r>
          </w:p>
        </w:tc>
        <w:tc>
          <w:tcPr>
            <w:tcW w:w="1702" w:type="dxa"/>
            <w:gridSpan w:val="2"/>
          </w:tcPr>
          <w:p w:rsidR="00FB1ED0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91" w:type="dxa"/>
            <w:gridSpan w:val="2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ED0" w:rsidTr="00E774BE">
        <w:tc>
          <w:tcPr>
            <w:tcW w:w="876" w:type="dxa"/>
          </w:tcPr>
          <w:p w:rsidR="00FB1ED0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3.8.2.</w:t>
            </w:r>
          </w:p>
        </w:tc>
        <w:tc>
          <w:tcPr>
            <w:tcW w:w="3389" w:type="dxa"/>
          </w:tcPr>
          <w:p w:rsidR="00FB1ED0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Эстетическим требованиям</w:t>
            </w:r>
          </w:p>
        </w:tc>
        <w:tc>
          <w:tcPr>
            <w:tcW w:w="1702" w:type="dxa"/>
            <w:gridSpan w:val="2"/>
          </w:tcPr>
          <w:p w:rsidR="00FB1ED0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gridSpan w:val="2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ED0" w:rsidTr="00E774BE">
        <w:tc>
          <w:tcPr>
            <w:tcW w:w="876" w:type="dxa"/>
          </w:tcPr>
          <w:p w:rsidR="00FB1ED0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3.8.3.</w:t>
            </w:r>
          </w:p>
        </w:tc>
        <w:tc>
          <w:tcPr>
            <w:tcW w:w="3389" w:type="dxa"/>
          </w:tcPr>
          <w:p w:rsidR="00FB1ED0" w:rsidRDefault="003B0309" w:rsidP="003B030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необходимости и достаточности для реализации ОПДО</w:t>
            </w:r>
          </w:p>
        </w:tc>
        <w:tc>
          <w:tcPr>
            <w:tcW w:w="1702" w:type="dxa"/>
            <w:gridSpan w:val="2"/>
          </w:tcPr>
          <w:p w:rsidR="00FB1ED0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2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B1ED0" w:rsidRDefault="00FB1ED0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B0309" w:rsidTr="003B0309">
        <w:tc>
          <w:tcPr>
            <w:tcW w:w="876" w:type="dxa"/>
          </w:tcPr>
          <w:p w:rsidR="003B0309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389" w:type="dxa"/>
          </w:tcPr>
          <w:p w:rsidR="003B0309" w:rsidRDefault="003B0309" w:rsidP="003B030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оборудования и оснащения иных залов</w:t>
            </w:r>
          </w:p>
        </w:tc>
        <w:tc>
          <w:tcPr>
            <w:tcW w:w="5078" w:type="dxa"/>
            <w:gridSpan w:val="5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5-6 баллов</w:t>
            </w:r>
          </w:p>
        </w:tc>
      </w:tr>
      <w:tr w:rsidR="003B0309" w:rsidTr="00E774BE">
        <w:tc>
          <w:tcPr>
            <w:tcW w:w="876" w:type="dxa"/>
          </w:tcPr>
          <w:p w:rsidR="003B0309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3.9.1.</w:t>
            </w:r>
          </w:p>
        </w:tc>
        <w:tc>
          <w:tcPr>
            <w:tcW w:w="3389" w:type="dxa"/>
          </w:tcPr>
          <w:p w:rsidR="003B0309" w:rsidRDefault="003B0309" w:rsidP="003B030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Гигиеническим требованиям, в том числе наличие сертификата качества</w:t>
            </w:r>
          </w:p>
        </w:tc>
        <w:tc>
          <w:tcPr>
            <w:tcW w:w="1702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B0309" w:rsidTr="00E774BE">
        <w:tc>
          <w:tcPr>
            <w:tcW w:w="876" w:type="dxa"/>
          </w:tcPr>
          <w:p w:rsidR="003B0309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3.9.2.</w:t>
            </w:r>
          </w:p>
        </w:tc>
        <w:tc>
          <w:tcPr>
            <w:tcW w:w="3389" w:type="dxa"/>
          </w:tcPr>
          <w:p w:rsidR="003B0309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Эстетическим требованиям</w:t>
            </w:r>
          </w:p>
        </w:tc>
        <w:tc>
          <w:tcPr>
            <w:tcW w:w="1702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B0309" w:rsidTr="00E774BE">
        <w:tc>
          <w:tcPr>
            <w:tcW w:w="876" w:type="dxa"/>
          </w:tcPr>
          <w:p w:rsidR="003B0309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3.9.3.</w:t>
            </w:r>
          </w:p>
        </w:tc>
        <w:tc>
          <w:tcPr>
            <w:tcW w:w="3389" w:type="dxa"/>
          </w:tcPr>
          <w:p w:rsidR="003B0309" w:rsidRDefault="003B030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необходимости и достаточности для реализации ОПДО</w:t>
            </w:r>
          </w:p>
        </w:tc>
        <w:tc>
          <w:tcPr>
            <w:tcW w:w="1702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375CA" w:rsidTr="00C05C3C">
        <w:tc>
          <w:tcPr>
            <w:tcW w:w="876" w:type="dxa"/>
          </w:tcPr>
          <w:p w:rsidR="003375CA" w:rsidRDefault="003375CA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3389" w:type="dxa"/>
          </w:tcPr>
          <w:p w:rsidR="003375CA" w:rsidRDefault="003375CA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ТСО</w:t>
            </w:r>
          </w:p>
        </w:tc>
        <w:tc>
          <w:tcPr>
            <w:tcW w:w="5078" w:type="dxa"/>
            <w:gridSpan w:val="5"/>
          </w:tcPr>
          <w:p w:rsidR="003375CA" w:rsidRDefault="003375CA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3-4 балла</w:t>
            </w:r>
          </w:p>
        </w:tc>
      </w:tr>
      <w:tr w:rsidR="003B0309" w:rsidTr="00E774BE">
        <w:tc>
          <w:tcPr>
            <w:tcW w:w="876" w:type="dxa"/>
          </w:tcPr>
          <w:p w:rsidR="003B0309" w:rsidRDefault="003375CA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3.10.1.</w:t>
            </w:r>
          </w:p>
        </w:tc>
        <w:tc>
          <w:tcPr>
            <w:tcW w:w="3389" w:type="dxa"/>
          </w:tcPr>
          <w:p w:rsidR="003B0309" w:rsidRDefault="003375CA" w:rsidP="003375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Гигиеническим требованиям, в том числе наличие сертификатов качества</w:t>
            </w:r>
          </w:p>
        </w:tc>
        <w:tc>
          <w:tcPr>
            <w:tcW w:w="1702" w:type="dxa"/>
            <w:gridSpan w:val="2"/>
          </w:tcPr>
          <w:p w:rsidR="003B0309" w:rsidRDefault="003375CA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B0309" w:rsidTr="00E774BE">
        <w:tc>
          <w:tcPr>
            <w:tcW w:w="876" w:type="dxa"/>
          </w:tcPr>
          <w:p w:rsidR="003B0309" w:rsidRDefault="003375CA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3.10.2.</w:t>
            </w:r>
          </w:p>
        </w:tc>
        <w:tc>
          <w:tcPr>
            <w:tcW w:w="3389" w:type="dxa"/>
          </w:tcPr>
          <w:p w:rsidR="003B0309" w:rsidRDefault="003375CA" w:rsidP="003375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Принципу необходимости и достаточности для реализации ОПДО</w:t>
            </w:r>
          </w:p>
        </w:tc>
        <w:tc>
          <w:tcPr>
            <w:tcW w:w="1702" w:type="dxa"/>
            <w:gridSpan w:val="2"/>
          </w:tcPr>
          <w:p w:rsidR="003B0309" w:rsidRDefault="003375CA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B0309" w:rsidTr="00E774BE">
        <w:tc>
          <w:tcPr>
            <w:tcW w:w="876" w:type="dxa"/>
          </w:tcPr>
          <w:p w:rsidR="003B0309" w:rsidRDefault="007C55A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89" w:type="dxa"/>
          </w:tcPr>
          <w:p w:rsidR="003B0309" w:rsidRDefault="007C55A9" w:rsidP="003375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>Самоанализ медико-социального обеспечения</w:t>
            </w:r>
          </w:p>
        </w:tc>
        <w:tc>
          <w:tcPr>
            <w:tcW w:w="1702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3B0309" w:rsidRDefault="003B030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7C55A9">
        <w:trPr>
          <w:trHeight w:val="360"/>
        </w:trPr>
        <w:tc>
          <w:tcPr>
            <w:tcW w:w="876" w:type="dxa"/>
            <w:vMerge w:val="restart"/>
          </w:tcPr>
          <w:p w:rsidR="007C55A9" w:rsidRDefault="007C55A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89" w:type="dxa"/>
            <w:vMerge w:val="restart"/>
          </w:tcPr>
          <w:p w:rsidR="007C55A9" w:rsidRDefault="007C55A9" w:rsidP="003375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медицинского обслуживания детей действующим СанПиН</w:t>
            </w:r>
          </w:p>
        </w:tc>
        <w:tc>
          <w:tcPr>
            <w:tcW w:w="5078" w:type="dxa"/>
            <w:gridSpan w:val="5"/>
          </w:tcPr>
          <w:p w:rsidR="007C55A9" w:rsidRDefault="007C55A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2 балла</w:t>
            </w:r>
          </w:p>
        </w:tc>
      </w:tr>
      <w:tr w:rsidR="007C55A9" w:rsidTr="007C55A9">
        <w:trPr>
          <w:trHeight w:val="465"/>
        </w:trPr>
        <w:tc>
          <w:tcPr>
            <w:tcW w:w="876" w:type="dxa"/>
            <w:vMerge/>
          </w:tcPr>
          <w:p w:rsidR="007C55A9" w:rsidRDefault="007C55A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C55A9" w:rsidRPr="002A5031" w:rsidRDefault="007C55A9" w:rsidP="003375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C55A9" w:rsidRPr="002A5031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</w:tcPr>
          <w:p w:rsidR="007C55A9" w:rsidRPr="002A5031" w:rsidRDefault="007C55A9" w:rsidP="000E3113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C55A9" w:rsidRPr="002A5031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C05C3C">
        <w:trPr>
          <w:trHeight w:val="345"/>
        </w:trPr>
        <w:tc>
          <w:tcPr>
            <w:tcW w:w="876" w:type="dxa"/>
            <w:vMerge w:val="restart"/>
          </w:tcPr>
          <w:p w:rsidR="007C55A9" w:rsidRDefault="007C55A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389" w:type="dxa"/>
            <w:vMerge w:val="restart"/>
          </w:tcPr>
          <w:p w:rsidR="007C55A9" w:rsidRDefault="007C55A9" w:rsidP="003375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наполняемости групп детей действующим СанПиН</w:t>
            </w:r>
          </w:p>
        </w:tc>
        <w:tc>
          <w:tcPr>
            <w:tcW w:w="5078" w:type="dxa"/>
            <w:gridSpan w:val="5"/>
          </w:tcPr>
          <w:p w:rsidR="007C55A9" w:rsidRDefault="007C55A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2 балла</w:t>
            </w:r>
          </w:p>
        </w:tc>
      </w:tr>
      <w:tr w:rsidR="007C55A9" w:rsidTr="00E774BE">
        <w:trPr>
          <w:trHeight w:val="465"/>
        </w:trPr>
        <w:tc>
          <w:tcPr>
            <w:tcW w:w="876" w:type="dxa"/>
            <w:vMerge/>
          </w:tcPr>
          <w:p w:rsidR="007C55A9" w:rsidRDefault="007C55A9" w:rsidP="00F85C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C55A9" w:rsidRPr="002A5031" w:rsidRDefault="007C55A9" w:rsidP="003375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C55A9" w:rsidRDefault="007C55A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7C55A9" w:rsidRDefault="007C55A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0E31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C05C3C">
        <w:trPr>
          <w:trHeight w:val="315"/>
        </w:trPr>
        <w:tc>
          <w:tcPr>
            <w:tcW w:w="876" w:type="dxa"/>
            <w:vMerge w:val="restart"/>
          </w:tcPr>
          <w:p w:rsidR="007C55A9" w:rsidRDefault="007C55A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389" w:type="dxa"/>
            <w:vMerge w:val="restart"/>
          </w:tcPr>
          <w:p w:rsidR="007C55A9" w:rsidRDefault="007C55A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организации питания детей действующим СанПиН</w:t>
            </w:r>
          </w:p>
        </w:tc>
        <w:tc>
          <w:tcPr>
            <w:tcW w:w="5078" w:type="dxa"/>
            <w:gridSpan w:val="5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2 балла</w:t>
            </w:r>
          </w:p>
        </w:tc>
      </w:tr>
      <w:tr w:rsidR="007C55A9" w:rsidTr="00E774BE">
        <w:trPr>
          <w:trHeight w:val="510"/>
        </w:trPr>
        <w:tc>
          <w:tcPr>
            <w:tcW w:w="876" w:type="dxa"/>
            <w:vMerge/>
          </w:tcPr>
          <w:p w:rsidR="007C55A9" w:rsidRDefault="007C55A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C55A9" w:rsidRPr="002A5031" w:rsidRDefault="007C55A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C05C3C">
        <w:trPr>
          <w:trHeight w:val="255"/>
        </w:trPr>
        <w:tc>
          <w:tcPr>
            <w:tcW w:w="876" w:type="dxa"/>
            <w:vMerge w:val="restart"/>
          </w:tcPr>
          <w:p w:rsidR="007C55A9" w:rsidRDefault="007C55A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389" w:type="dxa"/>
            <w:vMerge w:val="restart"/>
          </w:tcPr>
          <w:p w:rsidR="007C55A9" w:rsidRDefault="007C55A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организации оздоровления детей</w:t>
            </w:r>
          </w:p>
        </w:tc>
        <w:tc>
          <w:tcPr>
            <w:tcW w:w="5078" w:type="dxa"/>
            <w:gridSpan w:val="5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3-4 балла</w:t>
            </w:r>
          </w:p>
        </w:tc>
      </w:tr>
      <w:tr w:rsidR="007C55A9" w:rsidTr="00E774BE">
        <w:trPr>
          <w:trHeight w:val="300"/>
        </w:trPr>
        <w:tc>
          <w:tcPr>
            <w:tcW w:w="876" w:type="dxa"/>
            <w:vMerge/>
          </w:tcPr>
          <w:p w:rsidR="007C55A9" w:rsidRDefault="007C55A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C55A9" w:rsidRPr="002A5031" w:rsidRDefault="007C55A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E774BE">
        <w:tc>
          <w:tcPr>
            <w:tcW w:w="876" w:type="dxa"/>
          </w:tcPr>
          <w:p w:rsidR="007C55A9" w:rsidRDefault="007C55A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</w:t>
            </w:r>
          </w:p>
        </w:tc>
        <w:tc>
          <w:tcPr>
            <w:tcW w:w="3389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Действующим СанПиН</w:t>
            </w:r>
          </w:p>
        </w:tc>
        <w:tc>
          <w:tcPr>
            <w:tcW w:w="1702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E774BE">
        <w:tc>
          <w:tcPr>
            <w:tcW w:w="876" w:type="dxa"/>
          </w:tcPr>
          <w:p w:rsidR="007C55A9" w:rsidRDefault="007C55A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4.4.2.</w:t>
            </w:r>
          </w:p>
        </w:tc>
        <w:tc>
          <w:tcPr>
            <w:tcW w:w="3389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Целям и задачам ОПДО</w:t>
            </w:r>
          </w:p>
        </w:tc>
        <w:tc>
          <w:tcPr>
            <w:tcW w:w="1702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05C3C" w:rsidTr="00C05C3C">
        <w:tc>
          <w:tcPr>
            <w:tcW w:w="876" w:type="dxa"/>
          </w:tcPr>
          <w:p w:rsidR="00C05C3C" w:rsidRDefault="00C05C3C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89" w:type="dxa"/>
          </w:tcPr>
          <w:p w:rsidR="00C05C3C" w:rsidRDefault="00C05C3C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b/>
                <w:sz w:val="24"/>
                <w:szCs w:val="24"/>
              </w:rPr>
              <w:t>Самоанализ информационно-методического обеспечения</w:t>
            </w:r>
          </w:p>
        </w:tc>
        <w:tc>
          <w:tcPr>
            <w:tcW w:w="5078" w:type="dxa"/>
            <w:gridSpan w:val="5"/>
          </w:tcPr>
          <w:p w:rsidR="00C05C3C" w:rsidRDefault="00C05C3C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6-12 баллов</w:t>
            </w:r>
          </w:p>
        </w:tc>
      </w:tr>
      <w:tr w:rsidR="007C55A9" w:rsidTr="00E774BE">
        <w:tc>
          <w:tcPr>
            <w:tcW w:w="876" w:type="dxa"/>
          </w:tcPr>
          <w:p w:rsidR="007C55A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389" w:type="dxa"/>
          </w:tcPr>
          <w:p w:rsidR="007C55A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Использование современных ИКТ</w:t>
            </w:r>
          </w:p>
        </w:tc>
        <w:tc>
          <w:tcPr>
            <w:tcW w:w="1702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E774BE">
        <w:tc>
          <w:tcPr>
            <w:tcW w:w="876" w:type="dxa"/>
          </w:tcPr>
          <w:p w:rsidR="007C55A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3389" w:type="dxa"/>
          </w:tcPr>
          <w:p w:rsidR="007C55A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В управлении процессом реализации ОПДО</w:t>
            </w:r>
          </w:p>
        </w:tc>
        <w:tc>
          <w:tcPr>
            <w:tcW w:w="1702" w:type="dxa"/>
            <w:gridSpan w:val="2"/>
          </w:tcPr>
          <w:p w:rsidR="007C55A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E774BE">
        <w:tc>
          <w:tcPr>
            <w:tcW w:w="876" w:type="dxa"/>
          </w:tcPr>
          <w:p w:rsidR="007C55A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3389" w:type="dxa"/>
          </w:tcPr>
          <w:p w:rsidR="007C55A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В обеспечении образовательного процесса</w:t>
            </w:r>
          </w:p>
        </w:tc>
        <w:tc>
          <w:tcPr>
            <w:tcW w:w="1702" w:type="dxa"/>
            <w:gridSpan w:val="2"/>
          </w:tcPr>
          <w:p w:rsidR="007C55A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55A9" w:rsidTr="00E774BE">
        <w:tc>
          <w:tcPr>
            <w:tcW w:w="876" w:type="dxa"/>
          </w:tcPr>
          <w:p w:rsidR="007C55A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</w:p>
        </w:tc>
        <w:tc>
          <w:tcPr>
            <w:tcW w:w="3389" w:type="dxa"/>
          </w:tcPr>
          <w:p w:rsidR="007C55A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Для проведения мониторинга (сбора, обработки и хранения результатов освоения ОПДО)</w:t>
            </w:r>
          </w:p>
        </w:tc>
        <w:tc>
          <w:tcPr>
            <w:tcW w:w="1702" w:type="dxa"/>
            <w:gridSpan w:val="2"/>
          </w:tcPr>
          <w:p w:rsidR="007C55A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7C55A9" w:rsidRDefault="007C55A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30B09" w:rsidTr="00E774BE">
        <w:tc>
          <w:tcPr>
            <w:tcW w:w="876" w:type="dxa"/>
          </w:tcPr>
          <w:p w:rsidR="00C30B0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</w:p>
        </w:tc>
        <w:tc>
          <w:tcPr>
            <w:tcW w:w="3389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Для взаимодействия со всеми участниками образовательного процесса, в </w:t>
            </w:r>
            <w:r w:rsidRPr="002A5031">
              <w:rPr>
                <w:sz w:val="24"/>
                <w:szCs w:val="24"/>
              </w:rPr>
              <w:lastRenderedPageBreak/>
              <w:t>том числе родителями</w:t>
            </w:r>
          </w:p>
        </w:tc>
        <w:tc>
          <w:tcPr>
            <w:tcW w:w="1702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91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30B09" w:rsidTr="00E774BE">
        <w:tc>
          <w:tcPr>
            <w:tcW w:w="876" w:type="dxa"/>
          </w:tcPr>
          <w:p w:rsidR="00C30B0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3389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Для взаимодействия с органами управления образованием</w:t>
            </w:r>
          </w:p>
        </w:tc>
        <w:tc>
          <w:tcPr>
            <w:tcW w:w="1702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30B09" w:rsidTr="00E774BE">
        <w:tc>
          <w:tcPr>
            <w:tcW w:w="876" w:type="dxa"/>
          </w:tcPr>
          <w:p w:rsidR="00C30B0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5.1.6.</w:t>
            </w:r>
          </w:p>
        </w:tc>
        <w:tc>
          <w:tcPr>
            <w:tcW w:w="3389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Для взаимодействия с другими ДОО, социальными институтами детства, общественными и др</w:t>
            </w:r>
            <w:r>
              <w:rPr>
                <w:sz w:val="24"/>
                <w:szCs w:val="24"/>
              </w:rPr>
              <w:t>угими организациями</w:t>
            </w:r>
          </w:p>
        </w:tc>
        <w:tc>
          <w:tcPr>
            <w:tcW w:w="1702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30B09" w:rsidTr="000B05CF">
        <w:tc>
          <w:tcPr>
            <w:tcW w:w="876" w:type="dxa"/>
          </w:tcPr>
          <w:p w:rsidR="00C30B0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389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методического обеспечения реализации обязательной части ОПДО следующим требованиям:</w:t>
            </w:r>
          </w:p>
        </w:tc>
        <w:tc>
          <w:tcPr>
            <w:tcW w:w="5078" w:type="dxa"/>
            <w:gridSpan w:val="5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5-6 баллов</w:t>
            </w:r>
          </w:p>
        </w:tc>
      </w:tr>
      <w:tr w:rsidR="00C30B09" w:rsidTr="00E774BE">
        <w:tc>
          <w:tcPr>
            <w:tcW w:w="876" w:type="dxa"/>
          </w:tcPr>
          <w:p w:rsidR="00C30B0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</w:t>
            </w:r>
          </w:p>
        </w:tc>
        <w:tc>
          <w:tcPr>
            <w:tcW w:w="3389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Наличия комплекса пособий (для педагогов, родителей, детей), обеспечивающих реализацию основной общеобразовательной программы дошкольного образования</w:t>
            </w:r>
          </w:p>
        </w:tc>
        <w:tc>
          <w:tcPr>
            <w:tcW w:w="1702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30B09" w:rsidTr="00E774BE">
        <w:tc>
          <w:tcPr>
            <w:tcW w:w="876" w:type="dxa"/>
          </w:tcPr>
          <w:p w:rsidR="00C30B09" w:rsidRDefault="00C30B09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</w:t>
            </w:r>
          </w:p>
        </w:tc>
        <w:tc>
          <w:tcPr>
            <w:tcW w:w="3389" w:type="dxa"/>
          </w:tcPr>
          <w:p w:rsidR="00C30B09" w:rsidRDefault="00AC704E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Концептуальной непротиворечивости основной общеобразовательной программы дошкольного образования и комплекса пособий, обеспечивающих её реализацию</w:t>
            </w:r>
          </w:p>
        </w:tc>
        <w:tc>
          <w:tcPr>
            <w:tcW w:w="1702" w:type="dxa"/>
            <w:gridSpan w:val="2"/>
          </w:tcPr>
          <w:p w:rsidR="00C30B09" w:rsidRDefault="00AC704E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30B09" w:rsidTr="00E774BE">
        <w:tc>
          <w:tcPr>
            <w:tcW w:w="876" w:type="dxa"/>
          </w:tcPr>
          <w:p w:rsidR="00C30B09" w:rsidRDefault="00AC704E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3389" w:type="dxa"/>
          </w:tcPr>
          <w:p w:rsidR="00C30B09" w:rsidRDefault="00AC704E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Направленности комплекса пособий на качественную реализацию ОПДО с учётом движения планируемых результатов</w:t>
            </w:r>
          </w:p>
        </w:tc>
        <w:tc>
          <w:tcPr>
            <w:tcW w:w="1702" w:type="dxa"/>
            <w:gridSpan w:val="2"/>
          </w:tcPr>
          <w:p w:rsidR="00C30B09" w:rsidRDefault="00AC704E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C704E" w:rsidTr="000B05CF">
        <w:tc>
          <w:tcPr>
            <w:tcW w:w="876" w:type="dxa"/>
          </w:tcPr>
          <w:p w:rsidR="00AC704E" w:rsidRDefault="00AC704E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389" w:type="dxa"/>
          </w:tcPr>
          <w:p w:rsidR="00AC704E" w:rsidRDefault="00AC704E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методического обеспечения реализации части ОПДО, формируемой участниками образовательного процесса, следующим требованиям</w:t>
            </w:r>
          </w:p>
        </w:tc>
        <w:tc>
          <w:tcPr>
            <w:tcW w:w="5078" w:type="dxa"/>
            <w:gridSpan w:val="5"/>
          </w:tcPr>
          <w:p w:rsidR="00AC704E" w:rsidRDefault="00AC704E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5-6 баллов</w:t>
            </w:r>
          </w:p>
        </w:tc>
      </w:tr>
      <w:tr w:rsidR="00C30B09" w:rsidTr="00E774BE">
        <w:tc>
          <w:tcPr>
            <w:tcW w:w="876" w:type="dxa"/>
          </w:tcPr>
          <w:p w:rsidR="00C30B09" w:rsidRDefault="000C28C4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</w:t>
            </w:r>
          </w:p>
        </w:tc>
        <w:tc>
          <w:tcPr>
            <w:tcW w:w="3389" w:type="dxa"/>
          </w:tcPr>
          <w:p w:rsidR="000C28C4" w:rsidRPr="002A5031" w:rsidRDefault="000C28C4" w:rsidP="000C28C4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Наличия полного комплекта программ, технологии методик, обеспечивающих реализацию части </w:t>
            </w:r>
          </w:p>
          <w:p w:rsidR="00C30B09" w:rsidRDefault="000C28C4" w:rsidP="000C28C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ОПДО, формируемой участниками образовательных отношений</w:t>
            </w:r>
          </w:p>
        </w:tc>
        <w:tc>
          <w:tcPr>
            <w:tcW w:w="1702" w:type="dxa"/>
            <w:gridSpan w:val="2"/>
          </w:tcPr>
          <w:p w:rsidR="00C30B09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30B09" w:rsidTr="00E774BE">
        <w:tc>
          <w:tcPr>
            <w:tcW w:w="876" w:type="dxa"/>
          </w:tcPr>
          <w:p w:rsidR="00C30B09" w:rsidRDefault="000C28C4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5.3.2.</w:t>
            </w:r>
          </w:p>
        </w:tc>
        <w:tc>
          <w:tcPr>
            <w:tcW w:w="3389" w:type="dxa"/>
          </w:tcPr>
          <w:p w:rsidR="000C28C4" w:rsidRPr="002A5031" w:rsidRDefault="000C28C4" w:rsidP="000C28C4">
            <w:pPr>
              <w:spacing w:after="34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Концептуальной непротиворечивости программ, технологий методик, обеспечивающих реализацию части ОПДО, формируемой участниками образовательного процесса, и </w:t>
            </w:r>
            <w:r w:rsidRPr="002A5031">
              <w:rPr>
                <w:sz w:val="24"/>
                <w:szCs w:val="24"/>
              </w:rPr>
              <w:lastRenderedPageBreak/>
              <w:t xml:space="preserve">действующим </w:t>
            </w:r>
          </w:p>
          <w:p w:rsidR="00C30B09" w:rsidRDefault="000C28C4" w:rsidP="000C28C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нормативным документам</w:t>
            </w:r>
          </w:p>
        </w:tc>
        <w:tc>
          <w:tcPr>
            <w:tcW w:w="1702" w:type="dxa"/>
            <w:gridSpan w:val="2"/>
          </w:tcPr>
          <w:p w:rsidR="00C30B09" w:rsidRDefault="00815F27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91" w:type="dxa"/>
            <w:gridSpan w:val="2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30B09" w:rsidRDefault="00C30B09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28C4" w:rsidTr="00E774BE">
        <w:tc>
          <w:tcPr>
            <w:tcW w:w="876" w:type="dxa"/>
          </w:tcPr>
          <w:p w:rsidR="000C28C4" w:rsidRDefault="0076069E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5.3.3.</w:t>
            </w:r>
          </w:p>
        </w:tc>
        <w:tc>
          <w:tcPr>
            <w:tcW w:w="3389" w:type="dxa"/>
          </w:tcPr>
          <w:p w:rsidR="000C28C4" w:rsidRDefault="0076069E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Направленности программ, технологий методик, обеспечивающих реализацию части ОПДО, формируемой участниками образовательного процесса, на качественную реализацию ОПДО с учётом достижения планируемых результатов</w:t>
            </w:r>
          </w:p>
        </w:tc>
        <w:tc>
          <w:tcPr>
            <w:tcW w:w="1702" w:type="dxa"/>
            <w:gridSpan w:val="2"/>
          </w:tcPr>
          <w:p w:rsidR="000C28C4" w:rsidRDefault="0076069E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gridSpan w:val="2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6069E" w:rsidTr="000B05CF">
        <w:tc>
          <w:tcPr>
            <w:tcW w:w="876" w:type="dxa"/>
          </w:tcPr>
          <w:p w:rsidR="0076069E" w:rsidRDefault="0076069E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389" w:type="dxa"/>
          </w:tcPr>
          <w:p w:rsidR="0076069E" w:rsidRDefault="0076069E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методического сопровождения реализации ОПДО</w:t>
            </w:r>
          </w:p>
        </w:tc>
        <w:tc>
          <w:tcPr>
            <w:tcW w:w="5078" w:type="dxa"/>
            <w:gridSpan w:val="5"/>
          </w:tcPr>
          <w:p w:rsidR="0076069E" w:rsidRDefault="0076069E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3-4 балла</w:t>
            </w:r>
          </w:p>
        </w:tc>
      </w:tr>
      <w:tr w:rsidR="000C28C4" w:rsidTr="00E774BE">
        <w:tc>
          <w:tcPr>
            <w:tcW w:w="876" w:type="dxa"/>
          </w:tcPr>
          <w:p w:rsidR="000C28C4" w:rsidRDefault="0076069E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5.4.1.</w:t>
            </w:r>
          </w:p>
        </w:tc>
        <w:tc>
          <w:tcPr>
            <w:tcW w:w="3389" w:type="dxa"/>
          </w:tcPr>
          <w:p w:rsidR="000C28C4" w:rsidRDefault="0076069E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Профессиональным потребностям педагогических работников в зависимости</w:t>
            </w:r>
            <w:r>
              <w:rPr>
                <w:sz w:val="24"/>
                <w:szCs w:val="24"/>
              </w:rPr>
              <w:t xml:space="preserve"> от занимаемой должности, стажа работы, уровня квалификации и др.</w:t>
            </w:r>
          </w:p>
        </w:tc>
        <w:tc>
          <w:tcPr>
            <w:tcW w:w="1702" w:type="dxa"/>
            <w:gridSpan w:val="2"/>
          </w:tcPr>
          <w:p w:rsidR="000C28C4" w:rsidRDefault="0076069E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2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55E6A" w:rsidTr="000B05CF">
        <w:tc>
          <w:tcPr>
            <w:tcW w:w="876" w:type="dxa"/>
          </w:tcPr>
          <w:p w:rsidR="00255E6A" w:rsidRPr="00255E6A" w:rsidRDefault="00255E6A" w:rsidP="007C55A9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55E6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89" w:type="dxa"/>
          </w:tcPr>
          <w:p w:rsidR="00255E6A" w:rsidRPr="00255E6A" w:rsidRDefault="00255E6A" w:rsidP="007C55A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55E6A">
              <w:rPr>
                <w:b/>
                <w:sz w:val="24"/>
                <w:szCs w:val="24"/>
              </w:rPr>
              <w:t>Оценка психолого-педагогического обеспечения</w:t>
            </w:r>
          </w:p>
        </w:tc>
        <w:tc>
          <w:tcPr>
            <w:tcW w:w="5078" w:type="dxa"/>
            <w:gridSpan w:val="5"/>
          </w:tcPr>
          <w:p w:rsidR="00255E6A" w:rsidRDefault="00255E6A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6-12 баллов</w:t>
            </w:r>
          </w:p>
        </w:tc>
      </w:tr>
      <w:tr w:rsidR="000C28C4" w:rsidTr="00E774BE">
        <w:tc>
          <w:tcPr>
            <w:tcW w:w="876" w:type="dxa"/>
          </w:tcPr>
          <w:p w:rsidR="000C28C4" w:rsidRDefault="00255E6A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389" w:type="dxa"/>
          </w:tcPr>
          <w:p w:rsidR="000C28C4" w:rsidRDefault="00FE75EB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взаимодействия педагогов с детьми требованиям</w:t>
            </w:r>
          </w:p>
        </w:tc>
        <w:tc>
          <w:tcPr>
            <w:tcW w:w="1702" w:type="dxa"/>
            <w:gridSpan w:val="2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28C4" w:rsidTr="00E774BE">
        <w:tc>
          <w:tcPr>
            <w:tcW w:w="876" w:type="dxa"/>
          </w:tcPr>
          <w:p w:rsidR="000C28C4" w:rsidRDefault="00FE75EB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3389" w:type="dxa"/>
          </w:tcPr>
          <w:p w:rsidR="000C28C4" w:rsidRDefault="00FE75EB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Субъект-субъектных отношений</w:t>
            </w:r>
          </w:p>
        </w:tc>
        <w:tc>
          <w:tcPr>
            <w:tcW w:w="1702" w:type="dxa"/>
            <w:gridSpan w:val="2"/>
          </w:tcPr>
          <w:p w:rsidR="000C28C4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28C4" w:rsidTr="00E774BE">
        <w:tc>
          <w:tcPr>
            <w:tcW w:w="876" w:type="dxa"/>
          </w:tcPr>
          <w:p w:rsidR="000C28C4" w:rsidRDefault="00FE75EB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3389" w:type="dxa"/>
          </w:tcPr>
          <w:p w:rsidR="000C28C4" w:rsidRDefault="00FE75EB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Индивидуального подхода</w:t>
            </w:r>
          </w:p>
        </w:tc>
        <w:tc>
          <w:tcPr>
            <w:tcW w:w="1702" w:type="dxa"/>
            <w:gridSpan w:val="2"/>
          </w:tcPr>
          <w:p w:rsidR="000C28C4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28C4" w:rsidTr="00E774BE">
        <w:tc>
          <w:tcPr>
            <w:tcW w:w="876" w:type="dxa"/>
          </w:tcPr>
          <w:p w:rsidR="000C28C4" w:rsidRDefault="00FE75EB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</w:t>
            </w:r>
          </w:p>
        </w:tc>
        <w:tc>
          <w:tcPr>
            <w:tcW w:w="3389" w:type="dxa"/>
          </w:tcPr>
          <w:p w:rsidR="000C28C4" w:rsidRDefault="00FE75EB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Учёта потребностей и интересов детей</w:t>
            </w:r>
          </w:p>
        </w:tc>
        <w:tc>
          <w:tcPr>
            <w:tcW w:w="1702" w:type="dxa"/>
            <w:gridSpan w:val="2"/>
          </w:tcPr>
          <w:p w:rsidR="000C28C4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C28C4" w:rsidRDefault="000C28C4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E75EB" w:rsidTr="00E774BE">
        <w:tc>
          <w:tcPr>
            <w:tcW w:w="876" w:type="dxa"/>
          </w:tcPr>
          <w:p w:rsidR="00FE75EB" w:rsidRDefault="00FE75EB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</w:p>
        </w:tc>
        <w:tc>
          <w:tcPr>
            <w:tcW w:w="3389" w:type="dxa"/>
          </w:tcPr>
          <w:p w:rsidR="00FE75EB" w:rsidRDefault="00FE75EB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Мотивационного подхода</w:t>
            </w:r>
          </w:p>
        </w:tc>
        <w:tc>
          <w:tcPr>
            <w:tcW w:w="1702" w:type="dxa"/>
            <w:gridSpan w:val="2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E75EB" w:rsidTr="00E774BE">
        <w:tc>
          <w:tcPr>
            <w:tcW w:w="876" w:type="dxa"/>
          </w:tcPr>
          <w:p w:rsidR="00FE75EB" w:rsidRDefault="00FE75EB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6.1.5</w:t>
            </w:r>
          </w:p>
        </w:tc>
        <w:tc>
          <w:tcPr>
            <w:tcW w:w="3389" w:type="dxa"/>
          </w:tcPr>
          <w:p w:rsidR="00FE75EB" w:rsidRDefault="00FE75EB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Доброжелательности и уважения к каждому ребёнку</w:t>
            </w:r>
          </w:p>
        </w:tc>
        <w:tc>
          <w:tcPr>
            <w:tcW w:w="1702" w:type="dxa"/>
            <w:gridSpan w:val="2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E75EB" w:rsidTr="000B05CF">
        <w:trPr>
          <w:trHeight w:val="405"/>
        </w:trPr>
        <w:tc>
          <w:tcPr>
            <w:tcW w:w="876" w:type="dxa"/>
            <w:vMerge w:val="restart"/>
          </w:tcPr>
          <w:p w:rsidR="00FE75EB" w:rsidRDefault="00FE75EB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389" w:type="dxa"/>
            <w:vMerge w:val="restart"/>
          </w:tcPr>
          <w:p w:rsidR="00FE75EB" w:rsidRDefault="00FE75EB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Осуществление образовательного процесса как организация специфических детских видов деятельности (игровой, двигательной, коммуникативной, познавательно</w:t>
            </w:r>
            <w:r>
              <w:rPr>
                <w:sz w:val="24"/>
                <w:szCs w:val="24"/>
              </w:rPr>
              <w:t>-</w:t>
            </w:r>
            <w:r w:rsidRPr="002A5031">
              <w:rPr>
                <w:sz w:val="24"/>
                <w:szCs w:val="24"/>
              </w:rPr>
              <w:t>исследовательской, чтения(восприятия) художественной литературы, продуктивной, музыкально-художественной, трудовой)</w:t>
            </w:r>
          </w:p>
        </w:tc>
        <w:tc>
          <w:tcPr>
            <w:tcW w:w="5078" w:type="dxa"/>
            <w:gridSpan w:val="5"/>
          </w:tcPr>
          <w:p w:rsidR="00FE75EB" w:rsidRDefault="00FE75EB" w:rsidP="00FE75EB">
            <w:pPr>
              <w:spacing w:after="15" w:line="240" w:lineRule="auto"/>
              <w:ind w:left="51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Допустимый диапазон 2 балла </w:t>
            </w:r>
          </w:p>
        </w:tc>
      </w:tr>
      <w:tr w:rsidR="00FE75EB" w:rsidTr="00E774BE">
        <w:trPr>
          <w:trHeight w:val="3180"/>
        </w:trPr>
        <w:tc>
          <w:tcPr>
            <w:tcW w:w="876" w:type="dxa"/>
            <w:vMerge/>
          </w:tcPr>
          <w:p w:rsidR="00FE75EB" w:rsidRDefault="00FE75EB" w:rsidP="007C55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FE75EB" w:rsidRPr="002A5031" w:rsidRDefault="00FE75EB" w:rsidP="007C55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E75EB" w:rsidRDefault="00FE75EB" w:rsidP="007C55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E75EB" w:rsidTr="000B05CF">
        <w:trPr>
          <w:trHeight w:val="315"/>
        </w:trPr>
        <w:tc>
          <w:tcPr>
            <w:tcW w:w="876" w:type="dxa"/>
            <w:vMerge w:val="restart"/>
          </w:tcPr>
          <w:p w:rsidR="00FE75EB" w:rsidRDefault="00FE75EB" w:rsidP="00FE75E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389" w:type="dxa"/>
            <w:vMerge w:val="restart"/>
          </w:tcPr>
          <w:p w:rsidR="00FE75EB" w:rsidRDefault="00FE75EB" w:rsidP="00FE75E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Использование адекватных дошкольному возрасту форм работы с детьми</w:t>
            </w:r>
          </w:p>
        </w:tc>
        <w:tc>
          <w:tcPr>
            <w:tcW w:w="5078" w:type="dxa"/>
            <w:gridSpan w:val="5"/>
          </w:tcPr>
          <w:p w:rsidR="00FE75EB" w:rsidRDefault="00FE75EB" w:rsidP="00FE75EB">
            <w:pPr>
              <w:spacing w:after="15" w:line="240" w:lineRule="auto"/>
              <w:ind w:left="51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Допустимый диапазон 2 балла </w:t>
            </w:r>
          </w:p>
        </w:tc>
      </w:tr>
      <w:tr w:rsidR="00FE75EB" w:rsidTr="00E774BE">
        <w:trPr>
          <w:trHeight w:val="510"/>
        </w:trPr>
        <w:tc>
          <w:tcPr>
            <w:tcW w:w="876" w:type="dxa"/>
            <w:vMerge/>
          </w:tcPr>
          <w:p w:rsidR="00FE75EB" w:rsidRDefault="00FE75EB" w:rsidP="00FE75E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FE75EB" w:rsidRPr="002A5031" w:rsidRDefault="00FE75EB" w:rsidP="00FE75E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E75EB" w:rsidRDefault="00FE75EB" w:rsidP="00FE75E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FE75EB" w:rsidRDefault="00FE75EB" w:rsidP="00FE75E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E75EB" w:rsidRDefault="00FE75EB" w:rsidP="00FE75E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83EE1" w:rsidTr="000B05CF">
        <w:trPr>
          <w:trHeight w:val="360"/>
        </w:trPr>
        <w:tc>
          <w:tcPr>
            <w:tcW w:w="876" w:type="dxa"/>
            <w:vMerge w:val="restart"/>
          </w:tcPr>
          <w:p w:rsidR="00183EE1" w:rsidRDefault="00183EE1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389" w:type="dxa"/>
            <w:vMerge w:val="restart"/>
          </w:tcPr>
          <w:p w:rsidR="00183EE1" w:rsidRDefault="00183EE1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Учёт психологического </w:t>
            </w:r>
            <w:r w:rsidRPr="002A5031">
              <w:rPr>
                <w:sz w:val="24"/>
                <w:szCs w:val="24"/>
              </w:rPr>
              <w:lastRenderedPageBreak/>
              <w:t>возраста детей при реализации ОПДО в одновозрастных группах</w:t>
            </w:r>
          </w:p>
        </w:tc>
        <w:tc>
          <w:tcPr>
            <w:tcW w:w="5078" w:type="dxa"/>
            <w:gridSpan w:val="5"/>
          </w:tcPr>
          <w:p w:rsidR="00183EE1" w:rsidRDefault="00183EE1" w:rsidP="00183EE1">
            <w:pPr>
              <w:spacing w:after="15" w:line="240" w:lineRule="auto"/>
              <w:ind w:left="51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lastRenderedPageBreak/>
              <w:t xml:space="preserve">Допустимый диапазон 2 балла </w:t>
            </w:r>
          </w:p>
        </w:tc>
      </w:tr>
      <w:tr w:rsidR="00183EE1" w:rsidTr="00E774BE">
        <w:trPr>
          <w:trHeight w:val="735"/>
        </w:trPr>
        <w:tc>
          <w:tcPr>
            <w:tcW w:w="876" w:type="dxa"/>
            <w:vMerge/>
          </w:tcPr>
          <w:p w:rsidR="00183EE1" w:rsidRDefault="00183EE1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83EE1" w:rsidRPr="002A5031" w:rsidRDefault="00183EE1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83EE1" w:rsidTr="000B05CF">
        <w:trPr>
          <w:trHeight w:val="360"/>
        </w:trPr>
        <w:tc>
          <w:tcPr>
            <w:tcW w:w="876" w:type="dxa"/>
            <w:vMerge w:val="restart"/>
          </w:tcPr>
          <w:p w:rsidR="00183EE1" w:rsidRDefault="00183EE1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3389" w:type="dxa"/>
            <w:vMerge w:val="restart"/>
          </w:tcPr>
          <w:p w:rsidR="00183EE1" w:rsidRDefault="00183EE1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Психологическое сопровождение детей, имеющих особые образовательные потребности и трудности в освоении ОПДО</w:t>
            </w:r>
          </w:p>
        </w:tc>
        <w:tc>
          <w:tcPr>
            <w:tcW w:w="5078" w:type="dxa"/>
            <w:gridSpan w:val="5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1-2 балла</w:t>
            </w:r>
          </w:p>
        </w:tc>
      </w:tr>
      <w:tr w:rsidR="00183EE1" w:rsidTr="00E774BE">
        <w:trPr>
          <w:trHeight w:val="1290"/>
        </w:trPr>
        <w:tc>
          <w:tcPr>
            <w:tcW w:w="876" w:type="dxa"/>
            <w:vMerge/>
          </w:tcPr>
          <w:p w:rsidR="00183EE1" w:rsidRDefault="00183EE1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83EE1" w:rsidRPr="002A5031" w:rsidRDefault="00183EE1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83EE1" w:rsidTr="000B05CF">
        <w:trPr>
          <w:trHeight w:val="345"/>
        </w:trPr>
        <w:tc>
          <w:tcPr>
            <w:tcW w:w="876" w:type="dxa"/>
            <w:vMerge w:val="restart"/>
          </w:tcPr>
          <w:p w:rsidR="00183EE1" w:rsidRDefault="00183EE1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389" w:type="dxa"/>
            <w:vMerge w:val="restart"/>
          </w:tcPr>
          <w:p w:rsidR="00183EE1" w:rsidRDefault="00183EE1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Соответствие образовательного процесса принципам и подходам</w:t>
            </w:r>
          </w:p>
        </w:tc>
        <w:tc>
          <w:tcPr>
            <w:tcW w:w="5078" w:type="dxa"/>
            <w:gridSpan w:val="5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10-12 баллов</w:t>
            </w:r>
          </w:p>
        </w:tc>
      </w:tr>
      <w:tr w:rsidR="00183EE1" w:rsidTr="00E774BE">
        <w:trPr>
          <w:trHeight w:val="480"/>
        </w:trPr>
        <w:tc>
          <w:tcPr>
            <w:tcW w:w="876" w:type="dxa"/>
            <w:vMerge/>
          </w:tcPr>
          <w:p w:rsidR="00183EE1" w:rsidRDefault="00183EE1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83EE1" w:rsidRPr="002A5031" w:rsidRDefault="00183EE1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83EE1" w:rsidTr="00E774BE">
        <w:tc>
          <w:tcPr>
            <w:tcW w:w="876" w:type="dxa"/>
          </w:tcPr>
          <w:p w:rsidR="00183EE1" w:rsidRDefault="001D7B9C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</w:t>
            </w:r>
          </w:p>
        </w:tc>
        <w:tc>
          <w:tcPr>
            <w:tcW w:w="3389" w:type="dxa"/>
          </w:tcPr>
          <w:p w:rsidR="00183EE1" w:rsidRDefault="001D7B9C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Возрастной адекватности</w:t>
            </w:r>
          </w:p>
        </w:tc>
        <w:tc>
          <w:tcPr>
            <w:tcW w:w="1702" w:type="dxa"/>
            <w:gridSpan w:val="2"/>
          </w:tcPr>
          <w:p w:rsidR="00183EE1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7B9C" w:rsidTr="00E774BE">
        <w:tc>
          <w:tcPr>
            <w:tcW w:w="876" w:type="dxa"/>
          </w:tcPr>
          <w:p w:rsidR="001D7B9C" w:rsidRDefault="001D7B9C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6.6.2.</w:t>
            </w:r>
          </w:p>
        </w:tc>
        <w:tc>
          <w:tcPr>
            <w:tcW w:w="3389" w:type="dxa"/>
          </w:tcPr>
          <w:p w:rsidR="001D7B9C" w:rsidRDefault="001D7B9C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Развивающего образования (в том числе учёта зоны ближайшего развития)</w:t>
            </w:r>
          </w:p>
        </w:tc>
        <w:tc>
          <w:tcPr>
            <w:tcW w:w="1702" w:type="dxa"/>
            <w:gridSpan w:val="2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83EE1" w:rsidTr="00E774BE">
        <w:tc>
          <w:tcPr>
            <w:tcW w:w="876" w:type="dxa"/>
          </w:tcPr>
          <w:p w:rsidR="00183EE1" w:rsidRDefault="001D7B9C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6.6.3.</w:t>
            </w:r>
          </w:p>
        </w:tc>
        <w:tc>
          <w:tcPr>
            <w:tcW w:w="3389" w:type="dxa"/>
          </w:tcPr>
          <w:p w:rsidR="00183EE1" w:rsidRDefault="001D7B9C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Единства воспитательных, развивающих и обучающих целей,задач процесса образования детей дошкольного возраста</w:t>
            </w:r>
          </w:p>
        </w:tc>
        <w:tc>
          <w:tcPr>
            <w:tcW w:w="1702" w:type="dxa"/>
            <w:gridSpan w:val="2"/>
          </w:tcPr>
          <w:p w:rsidR="00183EE1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83EE1" w:rsidRDefault="00183EE1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7B9C" w:rsidTr="00E774BE">
        <w:tc>
          <w:tcPr>
            <w:tcW w:w="876" w:type="dxa"/>
          </w:tcPr>
          <w:p w:rsidR="001D7B9C" w:rsidRDefault="00487E16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6.6.4.</w:t>
            </w:r>
          </w:p>
        </w:tc>
        <w:tc>
          <w:tcPr>
            <w:tcW w:w="3389" w:type="dxa"/>
          </w:tcPr>
          <w:p w:rsidR="001D7B9C" w:rsidRDefault="00487E16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Комплексно-тематическому принципу построения образовательного процесса,</w:t>
            </w:r>
            <w:r>
              <w:rPr>
                <w:sz w:val="24"/>
                <w:szCs w:val="24"/>
              </w:rPr>
              <w:t xml:space="preserve"> обеспечивающего его мотивацию</w:t>
            </w:r>
          </w:p>
        </w:tc>
        <w:tc>
          <w:tcPr>
            <w:tcW w:w="1702" w:type="dxa"/>
            <w:gridSpan w:val="2"/>
          </w:tcPr>
          <w:p w:rsidR="001D7B9C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7B9C" w:rsidTr="00E774BE">
        <w:tc>
          <w:tcPr>
            <w:tcW w:w="876" w:type="dxa"/>
          </w:tcPr>
          <w:p w:rsidR="001D7B9C" w:rsidRDefault="00487E16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6.6.5.</w:t>
            </w:r>
          </w:p>
        </w:tc>
        <w:tc>
          <w:tcPr>
            <w:tcW w:w="3389" w:type="dxa"/>
          </w:tcPr>
          <w:p w:rsidR="001D7B9C" w:rsidRDefault="00487E16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Интеграции образовательных областей</w:t>
            </w:r>
          </w:p>
        </w:tc>
        <w:tc>
          <w:tcPr>
            <w:tcW w:w="1702" w:type="dxa"/>
            <w:gridSpan w:val="2"/>
          </w:tcPr>
          <w:p w:rsidR="001D7B9C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7B9C" w:rsidTr="00E774BE">
        <w:tc>
          <w:tcPr>
            <w:tcW w:w="876" w:type="dxa"/>
          </w:tcPr>
          <w:p w:rsidR="001D7B9C" w:rsidRDefault="00487E16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6.6.6.</w:t>
            </w:r>
          </w:p>
        </w:tc>
        <w:tc>
          <w:tcPr>
            <w:tcW w:w="3389" w:type="dxa"/>
          </w:tcPr>
          <w:p w:rsidR="001D7B9C" w:rsidRDefault="00487E16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Учёта гендерной специфики</w:t>
            </w:r>
          </w:p>
        </w:tc>
        <w:tc>
          <w:tcPr>
            <w:tcW w:w="1702" w:type="dxa"/>
            <w:gridSpan w:val="2"/>
          </w:tcPr>
          <w:p w:rsidR="001D7B9C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1D7B9C" w:rsidRDefault="001D7B9C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87E16" w:rsidTr="005606E3">
        <w:trPr>
          <w:trHeight w:val="330"/>
        </w:trPr>
        <w:tc>
          <w:tcPr>
            <w:tcW w:w="876" w:type="dxa"/>
            <w:vMerge w:val="restart"/>
          </w:tcPr>
          <w:p w:rsidR="00487E16" w:rsidRDefault="00487E16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3389" w:type="dxa"/>
            <w:vMerge w:val="restart"/>
          </w:tcPr>
          <w:p w:rsidR="00487E16" w:rsidRDefault="00487E16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Организация взаимодействия с семьёй по освоению детьми ОПДО</w:t>
            </w:r>
          </w:p>
        </w:tc>
        <w:tc>
          <w:tcPr>
            <w:tcW w:w="5078" w:type="dxa"/>
            <w:gridSpan w:val="5"/>
          </w:tcPr>
          <w:p w:rsidR="00487E16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1-2 балла</w:t>
            </w:r>
          </w:p>
        </w:tc>
      </w:tr>
      <w:tr w:rsidR="00487E16" w:rsidTr="00E774BE">
        <w:trPr>
          <w:trHeight w:val="495"/>
        </w:trPr>
        <w:tc>
          <w:tcPr>
            <w:tcW w:w="876" w:type="dxa"/>
            <w:vMerge/>
          </w:tcPr>
          <w:p w:rsidR="00487E16" w:rsidRDefault="00487E16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487E16" w:rsidRPr="002A5031" w:rsidRDefault="00487E16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87E16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487E16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487E16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87E16" w:rsidTr="005606E3">
        <w:trPr>
          <w:trHeight w:val="315"/>
        </w:trPr>
        <w:tc>
          <w:tcPr>
            <w:tcW w:w="876" w:type="dxa"/>
            <w:vMerge w:val="restart"/>
          </w:tcPr>
          <w:p w:rsidR="00487E16" w:rsidRDefault="00487E16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3389" w:type="dxa"/>
            <w:vMerge w:val="restart"/>
          </w:tcPr>
          <w:p w:rsidR="00487E16" w:rsidRDefault="00487E16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Организация взаимодействия с общеобразовательными организациями по вопросам преемственности в освоении детьми основных образовательных программ дошкольного и начального общего образования</w:t>
            </w:r>
          </w:p>
        </w:tc>
        <w:tc>
          <w:tcPr>
            <w:tcW w:w="5078" w:type="dxa"/>
            <w:gridSpan w:val="5"/>
          </w:tcPr>
          <w:p w:rsidR="00487E16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1-2 балла</w:t>
            </w:r>
          </w:p>
        </w:tc>
      </w:tr>
      <w:tr w:rsidR="00487E16" w:rsidTr="00E774BE">
        <w:trPr>
          <w:trHeight w:val="510"/>
        </w:trPr>
        <w:tc>
          <w:tcPr>
            <w:tcW w:w="876" w:type="dxa"/>
            <w:vMerge/>
          </w:tcPr>
          <w:p w:rsidR="00487E16" w:rsidRDefault="00487E16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487E16" w:rsidRPr="002A5031" w:rsidRDefault="00487E16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87E16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487E16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487E16" w:rsidRDefault="00487E16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5136F" w:rsidTr="005606E3">
        <w:trPr>
          <w:trHeight w:val="330"/>
        </w:trPr>
        <w:tc>
          <w:tcPr>
            <w:tcW w:w="876" w:type="dxa"/>
            <w:vMerge w:val="restart"/>
          </w:tcPr>
          <w:p w:rsidR="00E5136F" w:rsidRDefault="00E5136F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3389" w:type="dxa"/>
            <w:vMerge w:val="restart"/>
          </w:tcPr>
          <w:p w:rsidR="00E5136F" w:rsidRDefault="00E5136F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Осуществление квалифицированной коррекции недостатков физического и (или) психического развития детей с ОВЗ</w:t>
            </w:r>
          </w:p>
        </w:tc>
        <w:tc>
          <w:tcPr>
            <w:tcW w:w="5078" w:type="dxa"/>
            <w:gridSpan w:val="5"/>
          </w:tcPr>
          <w:p w:rsidR="00E5136F" w:rsidRDefault="00E5136F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1-2 балла</w:t>
            </w:r>
          </w:p>
        </w:tc>
      </w:tr>
      <w:tr w:rsidR="00E5136F" w:rsidTr="00E774BE">
        <w:trPr>
          <w:trHeight w:val="1320"/>
        </w:trPr>
        <w:tc>
          <w:tcPr>
            <w:tcW w:w="876" w:type="dxa"/>
            <w:vMerge/>
          </w:tcPr>
          <w:p w:rsidR="00E5136F" w:rsidRDefault="00E5136F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5136F" w:rsidRPr="002A5031" w:rsidRDefault="00E5136F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E5136F" w:rsidRDefault="00E5136F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E5136F" w:rsidRDefault="00E5136F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5136F" w:rsidRDefault="00E5136F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5136F" w:rsidTr="005606E3">
        <w:trPr>
          <w:trHeight w:val="240"/>
        </w:trPr>
        <w:tc>
          <w:tcPr>
            <w:tcW w:w="876" w:type="dxa"/>
            <w:vMerge w:val="restart"/>
          </w:tcPr>
          <w:p w:rsidR="00E5136F" w:rsidRDefault="00E5136F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3389" w:type="dxa"/>
            <w:vMerge w:val="restart"/>
          </w:tcPr>
          <w:p w:rsidR="00E5136F" w:rsidRDefault="00E5136F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Организация системы мониторинга достижения детьми планируемых результатов освоения ОПДО</w:t>
            </w:r>
          </w:p>
        </w:tc>
        <w:tc>
          <w:tcPr>
            <w:tcW w:w="5078" w:type="dxa"/>
            <w:gridSpan w:val="5"/>
          </w:tcPr>
          <w:p w:rsidR="00E5136F" w:rsidRDefault="00E5136F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Допустимый диапазон 1-2 балла</w:t>
            </w:r>
          </w:p>
        </w:tc>
      </w:tr>
      <w:tr w:rsidR="00E5136F" w:rsidTr="00E774BE">
        <w:trPr>
          <w:trHeight w:val="855"/>
        </w:trPr>
        <w:tc>
          <w:tcPr>
            <w:tcW w:w="876" w:type="dxa"/>
            <w:vMerge/>
          </w:tcPr>
          <w:p w:rsidR="00E5136F" w:rsidRDefault="00E5136F" w:rsidP="00183E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5136F" w:rsidRPr="002A5031" w:rsidRDefault="00E5136F" w:rsidP="00183EE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E5136F" w:rsidRDefault="00E5136F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</w:tcPr>
          <w:p w:rsidR="00E5136F" w:rsidRDefault="00E5136F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5136F" w:rsidRDefault="00E5136F" w:rsidP="00183EE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0E3113" w:rsidRPr="002A5031" w:rsidRDefault="000E3113" w:rsidP="00F85C9E">
      <w:pPr>
        <w:spacing w:after="0" w:line="240" w:lineRule="auto"/>
        <w:ind w:left="0" w:firstLine="709"/>
        <w:rPr>
          <w:sz w:val="24"/>
          <w:szCs w:val="24"/>
        </w:rPr>
      </w:pPr>
    </w:p>
    <w:p w:rsidR="0010119A" w:rsidRPr="002A5031" w:rsidRDefault="002A5031" w:rsidP="00E5136F">
      <w:pPr>
        <w:spacing w:after="0" w:line="240" w:lineRule="auto"/>
        <w:ind w:left="0" w:firstLine="709"/>
        <w:rPr>
          <w:sz w:val="24"/>
          <w:szCs w:val="24"/>
        </w:rPr>
      </w:pPr>
      <w:r w:rsidRPr="002A5031">
        <w:rPr>
          <w:b/>
          <w:sz w:val="24"/>
          <w:szCs w:val="24"/>
        </w:rPr>
        <w:lastRenderedPageBreak/>
        <w:t>Образовательный ценз и укомплектованность педагогическими кад</w:t>
      </w:r>
      <w:r w:rsidR="00E5136F">
        <w:rPr>
          <w:b/>
          <w:sz w:val="24"/>
          <w:szCs w:val="24"/>
        </w:rPr>
        <w:t xml:space="preserve">рами дошкольной образовательной </w:t>
      </w:r>
      <w:r w:rsidRPr="002A5031">
        <w:rPr>
          <w:b/>
          <w:sz w:val="24"/>
          <w:szCs w:val="24"/>
        </w:rPr>
        <w:t xml:space="preserve">организации </w:t>
      </w:r>
    </w:p>
    <w:p w:rsidR="0010119A" w:rsidRPr="002A5031" w:rsidRDefault="0010119A">
      <w:pPr>
        <w:spacing w:after="0" w:line="259" w:lineRule="auto"/>
        <w:ind w:left="0" w:right="790" w:firstLine="0"/>
        <w:jc w:val="center"/>
        <w:rPr>
          <w:sz w:val="24"/>
          <w:szCs w:val="24"/>
        </w:rPr>
      </w:pPr>
    </w:p>
    <w:tbl>
      <w:tblPr>
        <w:tblStyle w:val="TableGrid"/>
        <w:tblW w:w="9575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677"/>
        <w:gridCol w:w="6382"/>
        <w:gridCol w:w="2516"/>
      </w:tblGrid>
      <w:tr w:rsidR="0010119A" w:rsidRPr="002A5031">
        <w:trPr>
          <w:trHeight w:val="6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№ </w:t>
            </w:r>
          </w:p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9E1BA0">
            <w:pPr>
              <w:spacing w:after="0" w:line="240" w:lineRule="auto"/>
              <w:ind w:left="0" w:right="147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Ко</w:t>
            </w:r>
            <w:r w:rsidR="00E5136F">
              <w:rPr>
                <w:sz w:val="24"/>
                <w:szCs w:val="24"/>
              </w:rPr>
              <w:t>личественные показатели на 01.12.201</w:t>
            </w:r>
            <w:r w:rsidR="009E1BA0">
              <w:rPr>
                <w:sz w:val="24"/>
                <w:szCs w:val="24"/>
              </w:rPr>
              <w:t>8</w:t>
            </w:r>
            <w:r w:rsidR="00E5136F">
              <w:rPr>
                <w:sz w:val="24"/>
                <w:szCs w:val="24"/>
              </w:rPr>
              <w:t xml:space="preserve"> </w:t>
            </w:r>
            <w:r w:rsidRPr="002A5031">
              <w:rPr>
                <w:sz w:val="24"/>
                <w:szCs w:val="24"/>
              </w:rPr>
              <w:t>(%)</w:t>
            </w:r>
          </w:p>
        </w:tc>
      </w:tr>
      <w:tr w:rsidR="0010119A" w:rsidRPr="002A5031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i/>
                <w:sz w:val="24"/>
                <w:szCs w:val="24"/>
              </w:rPr>
              <w:t xml:space="preserve">Штатная численность работников ДОО: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A23F7A" w:rsidRDefault="0010119A" w:rsidP="00555AA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0119A" w:rsidRPr="002A5031">
        <w:trPr>
          <w:trHeight w:val="24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всего по штатному расписанию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A23F7A" w:rsidRDefault="002A5031" w:rsidP="00555AA9">
            <w:pPr>
              <w:spacing w:after="0" w:line="240" w:lineRule="auto"/>
              <w:ind w:left="1" w:firstLine="0"/>
              <w:jc w:val="center"/>
              <w:rPr>
                <w:color w:val="auto"/>
                <w:sz w:val="24"/>
                <w:szCs w:val="24"/>
              </w:rPr>
            </w:pPr>
            <w:r w:rsidRPr="00A23F7A">
              <w:rPr>
                <w:color w:val="auto"/>
                <w:sz w:val="24"/>
                <w:szCs w:val="24"/>
              </w:rPr>
              <w:t xml:space="preserve">75 человек </w:t>
            </w:r>
          </w:p>
        </w:tc>
      </w:tr>
      <w:tr w:rsidR="0010119A" w:rsidRPr="002A503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всего по штату педагогических работников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A23F7A" w:rsidRDefault="00B415F8" w:rsidP="00555AA9">
            <w:pPr>
              <w:spacing w:after="0" w:line="240" w:lineRule="auto"/>
              <w:ind w:left="8" w:firstLine="0"/>
              <w:jc w:val="center"/>
              <w:rPr>
                <w:color w:val="auto"/>
                <w:sz w:val="24"/>
                <w:szCs w:val="24"/>
              </w:rPr>
            </w:pPr>
            <w:r w:rsidRPr="00A23F7A">
              <w:rPr>
                <w:color w:val="auto"/>
                <w:sz w:val="24"/>
                <w:szCs w:val="24"/>
              </w:rPr>
              <w:t>32</w:t>
            </w:r>
            <w:r w:rsidR="002A5031" w:rsidRPr="00A23F7A">
              <w:rPr>
                <w:color w:val="auto"/>
                <w:sz w:val="24"/>
                <w:szCs w:val="24"/>
              </w:rPr>
              <w:t xml:space="preserve"> чел</w:t>
            </w:r>
            <w:r w:rsidRPr="00A23F7A">
              <w:rPr>
                <w:color w:val="auto"/>
                <w:sz w:val="24"/>
                <w:szCs w:val="24"/>
              </w:rPr>
              <w:t>.</w:t>
            </w:r>
            <w:r w:rsidR="002A5031" w:rsidRPr="00A23F7A">
              <w:rPr>
                <w:color w:val="auto"/>
                <w:sz w:val="24"/>
                <w:szCs w:val="24"/>
              </w:rPr>
              <w:t xml:space="preserve">/100% </w:t>
            </w:r>
          </w:p>
        </w:tc>
      </w:tr>
      <w:tr w:rsidR="0010119A" w:rsidRPr="002A503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right="1258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- фактически работа</w:t>
            </w:r>
            <w:r w:rsidR="00551DB4">
              <w:rPr>
                <w:sz w:val="24"/>
                <w:szCs w:val="24"/>
              </w:rPr>
              <w:t xml:space="preserve">ющих педагогических работников </w:t>
            </w:r>
            <w:r w:rsidRPr="002A5031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A23F7A" w:rsidRDefault="00B415F8" w:rsidP="00555AA9">
            <w:pPr>
              <w:spacing w:after="0" w:line="240" w:lineRule="auto"/>
              <w:ind w:left="1" w:firstLine="0"/>
              <w:jc w:val="center"/>
              <w:rPr>
                <w:color w:val="auto"/>
                <w:sz w:val="24"/>
                <w:szCs w:val="24"/>
              </w:rPr>
            </w:pPr>
            <w:r w:rsidRPr="00A23F7A">
              <w:rPr>
                <w:color w:val="auto"/>
                <w:sz w:val="24"/>
                <w:szCs w:val="24"/>
              </w:rPr>
              <w:t>32</w:t>
            </w:r>
            <w:r w:rsidR="002A5031" w:rsidRPr="00A23F7A">
              <w:rPr>
                <w:color w:val="auto"/>
                <w:sz w:val="24"/>
                <w:szCs w:val="24"/>
              </w:rPr>
              <w:t xml:space="preserve"> человек</w:t>
            </w:r>
            <w:r w:rsidR="00A23F7A" w:rsidRPr="00A23F7A">
              <w:rPr>
                <w:color w:val="auto"/>
                <w:sz w:val="24"/>
                <w:szCs w:val="24"/>
              </w:rPr>
              <w:t>а</w:t>
            </w:r>
          </w:p>
        </w:tc>
      </w:tr>
      <w:tr w:rsidR="0010119A" w:rsidRPr="002A5031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штатные педагогические работники (без учёта внешних совместителей)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A23F7A" w:rsidRDefault="002C305A" w:rsidP="00555AA9">
            <w:pPr>
              <w:spacing w:after="0" w:line="240" w:lineRule="auto"/>
              <w:ind w:left="9" w:firstLine="0"/>
              <w:jc w:val="center"/>
              <w:rPr>
                <w:color w:val="auto"/>
                <w:sz w:val="24"/>
                <w:szCs w:val="24"/>
              </w:rPr>
            </w:pPr>
            <w:r w:rsidRPr="00A23F7A">
              <w:rPr>
                <w:color w:val="auto"/>
                <w:sz w:val="24"/>
                <w:szCs w:val="24"/>
              </w:rPr>
              <w:t>31/99</w:t>
            </w:r>
            <w:r w:rsidR="002A5031" w:rsidRPr="00A23F7A">
              <w:rPr>
                <w:color w:val="auto"/>
                <w:sz w:val="24"/>
                <w:szCs w:val="24"/>
              </w:rPr>
              <w:t xml:space="preserve">% </w:t>
            </w:r>
          </w:p>
        </w:tc>
      </w:tr>
      <w:tr w:rsidR="0010119A" w:rsidRPr="002A503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педагогические работники, работающие на условиях штатного совместительства (внешние совместители)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A23F7A" w:rsidRDefault="00B415F8" w:rsidP="002C305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3F7A">
              <w:rPr>
                <w:color w:val="auto"/>
                <w:sz w:val="24"/>
                <w:szCs w:val="24"/>
              </w:rPr>
              <w:t>1</w:t>
            </w:r>
            <w:r w:rsidR="002C305A" w:rsidRPr="00A23F7A">
              <w:rPr>
                <w:color w:val="auto"/>
                <w:sz w:val="24"/>
                <w:szCs w:val="24"/>
              </w:rPr>
              <w:t>/1%</w:t>
            </w:r>
          </w:p>
        </w:tc>
      </w:tr>
      <w:tr w:rsidR="0010119A" w:rsidRPr="002A503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педагогические работники, работающие на условиях почасовой оплаты труда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C305A" w:rsidP="002C305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119A" w:rsidRPr="002A5031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i/>
                <w:sz w:val="24"/>
                <w:szCs w:val="24"/>
              </w:rPr>
              <w:t xml:space="preserve">Образовательный ценз педагогических работников: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119A" w:rsidRPr="002A5031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>- лица, имеющие поч</w:t>
            </w:r>
            <w:r w:rsidR="00916DD5">
              <w:rPr>
                <w:sz w:val="24"/>
                <w:szCs w:val="24"/>
              </w:rPr>
              <w:t>е</w:t>
            </w:r>
            <w:r w:rsidRPr="002A5031">
              <w:rPr>
                <w:sz w:val="24"/>
                <w:szCs w:val="24"/>
              </w:rPr>
              <w:t xml:space="preserve">тные звания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</w:t>
            </w:r>
          </w:p>
        </w:tc>
      </w:tr>
      <w:tr w:rsidR="0010119A" w:rsidRPr="002A5031">
        <w:trPr>
          <w:trHeight w:val="241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лица с высшим профессиональным образованием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1BA0" w:rsidP="00220E9D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5031" w:rsidRPr="002A5031">
              <w:rPr>
                <w:sz w:val="24"/>
                <w:szCs w:val="24"/>
              </w:rPr>
              <w:t xml:space="preserve"> </w:t>
            </w:r>
            <w:r w:rsidR="00220E9D">
              <w:rPr>
                <w:sz w:val="24"/>
                <w:szCs w:val="24"/>
              </w:rPr>
              <w:t>–</w:t>
            </w:r>
            <w:r w:rsidR="002C305A">
              <w:rPr>
                <w:sz w:val="24"/>
                <w:szCs w:val="24"/>
              </w:rPr>
              <w:t xml:space="preserve"> </w:t>
            </w:r>
            <w:r w:rsidR="00220E9D">
              <w:rPr>
                <w:sz w:val="24"/>
                <w:szCs w:val="24"/>
              </w:rPr>
              <w:t>62,5</w:t>
            </w:r>
            <w:r w:rsidR="002A5031" w:rsidRPr="002A5031">
              <w:rPr>
                <w:sz w:val="24"/>
                <w:szCs w:val="24"/>
              </w:rPr>
              <w:t xml:space="preserve"> % </w:t>
            </w:r>
          </w:p>
        </w:tc>
      </w:tr>
      <w:tr w:rsidR="0010119A" w:rsidRPr="002A503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лица со средним профессиональным образованием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1BA0" w:rsidP="00220E9D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E9D">
              <w:rPr>
                <w:sz w:val="24"/>
                <w:szCs w:val="24"/>
              </w:rPr>
              <w:t>2</w:t>
            </w:r>
            <w:r w:rsidR="009E50F6">
              <w:rPr>
                <w:sz w:val="24"/>
                <w:szCs w:val="24"/>
              </w:rPr>
              <w:t xml:space="preserve"> </w:t>
            </w:r>
            <w:r w:rsidR="00220E9D">
              <w:rPr>
                <w:sz w:val="24"/>
                <w:szCs w:val="24"/>
              </w:rPr>
              <w:t>–</w:t>
            </w:r>
            <w:r w:rsidR="009E50F6">
              <w:rPr>
                <w:sz w:val="24"/>
                <w:szCs w:val="24"/>
              </w:rPr>
              <w:t xml:space="preserve"> </w:t>
            </w:r>
            <w:r w:rsidR="00220E9D">
              <w:rPr>
                <w:sz w:val="24"/>
                <w:szCs w:val="24"/>
              </w:rPr>
              <w:t xml:space="preserve">37,5 </w:t>
            </w:r>
            <w:r w:rsidR="002A5031" w:rsidRPr="002A5031">
              <w:rPr>
                <w:sz w:val="24"/>
                <w:szCs w:val="24"/>
              </w:rPr>
              <w:t xml:space="preserve">% </w:t>
            </w:r>
          </w:p>
        </w:tc>
      </w:tr>
      <w:tr w:rsidR="0010119A" w:rsidRPr="002A503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лица без профессионального образования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119A" w:rsidRPr="002A5031">
        <w:trPr>
          <w:trHeight w:val="47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i/>
                <w:sz w:val="24"/>
                <w:szCs w:val="24"/>
              </w:rPr>
              <w:t xml:space="preserve">Квалификационные категории педагогов и специалистов ДОО (по материалам аттестации)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119A" w:rsidRPr="002A503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специалисты высшей квалификационной категории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50F6" w:rsidP="00555AA9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119A" w:rsidRPr="002A5031">
        <w:trPr>
          <w:trHeight w:val="24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 специалисты первой квалификационной категории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1BA0" w:rsidP="009E1BA0">
            <w:pPr>
              <w:spacing w:after="0" w:line="240" w:lineRule="auto"/>
              <w:ind w:left="2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50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18,8</w:t>
            </w:r>
            <w:r w:rsidR="00220E9D">
              <w:rPr>
                <w:sz w:val="24"/>
                <w:szCs w:val="24"/>
              </w:rPr>
              <w:t xml:space="preserve"> </w:t>
            </w:r>
            <w:r w:rsidR="002A5031" w:rsidRPr="002A5031">
              <w:rPr>
                <w:sz w:val="24"/>
                <w:szCs w:val="24"/>
              </w:rPr>
              <w:t xml:space="preserve">% </w:t>
            </w:r>
          </w:p>
        </w:tc>
      </w:tr>
      <w:tr w:rsidR="0010119A" w:rsidRPr="002A503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специалисты, прошедшие аттестацию на соответствие занимаемой должности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1BA0" w:rsidP="009E1BA0">
            <w:pPr>
              <w:spacing w:after="0" w:line="240" w:lineRule="auto"/>
              <w:ind w:left="2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E50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65,6</w:t>
            </w:r>
            <w:r w:rsidR="00220E9D">
              <w:rPr>
                <w:sz w:val="24"/>
                <w:szCs w:val="24"/>
              </w:rPr>
              <w:t xml:space="preserve"> </w:t>
            </w:r>
            <w:r w:rsidR="002A5031" w:rsidRPr="002A5031">
              <w:rPr>
                <w:sz w:val="24"/>
                <w:szCs w:val="24"/>
              </w:rPr>
              <w:t xml:space="preserve">% </w:t>
            </w:r>
          </w:p>
        </w:tc>
      </w:tr>
      <w:tr w:rsidR="0010119A" w:rsidRPr="002A5031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i/>
                <w:sz w:val="24"/>
                <w:szCs w:val="24"/>
              </w:rPr>
              <w:t xml:space="preserve">Количество педагогов, прошедших повышение квалификации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119A" w:rsidRPr="002A5031">
        <w:trPr>
          <w:trHeight w:val="24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9E1B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специалисты, прошедшие курсовую подготовку в </w:t>
            </w:r>
            <w:r w:rsidR="009E50F6">
              <w:rPr>
                <w:sz w:val="24"/>
                <w:szCs w:val="24"/>
              </w:rPr>
              <w:t>20</w:t>
            </w:r>
            <w:r w:rsidRPr="002A5031">
              <w:rPr>
                <w:sz w:val="24"/>
                <w:szCs w:val="24"/>
              </w:rPr>
              <w:t>1</w:t>
            </w:r>
            <w:r w:rsidR="009E1BA0"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1BA0" w:rsidP="00555AA9">
            <w:pPr>
              <w:spacing w:after="0" w:line="240" w:lineRule="auto"/>
              <w:ind w:left="2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16-50</w:t>
            </w:r>
            <w:r w:rsidR="00220E9D">
              <w:rPr>
                <w:sz w:val="24"/>
                <w:szCs w:val="24"/>
              </w:rPr>
              <w:t xml:space="preserve"> </w:t>
            </w:r>
            <w:r w:rsidR="002A5031" w:rsidRPr="002A5031">
              <w:rPr>
                <w:sz w:val="24"/>
                <w:szCs w:val="24"/>
              </w:rPr>
              <w:t xml:space="preserve">% </w:t>
            </w:r>
          </w:p>
        </w:tc>
      </w:tr>
      <w:tr w:rsidR="0010119A" w:rsidRPr="002A5031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50F6" w:rsidP="009E1B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последние три года (201</w:t>
            </w:r>
            <w:r w:rsidR="009E1B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9E1BA0">
              <w:rPr>
                <w:sz w:val="24"/>
                <w:szCs w:val="24"/>
              </w:rPr>
              <w:t>8</w:t>
            </w:r>
            <w:r w:rsidR="002A5031" w:rsidRPr="002A5031">
              <w:rPr>
                <w:sz w:val="24"/>
                <w:szCs w:val="24"/>
              </w:rPr>
              <w:t xml:space="preserve">г.г.)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1BA0" w:rsidP="00555AA9">
            <w:pPr>
              <w:spacing w:after="0" w:line="240" w:lineRule="auto"/>
              <w:ind w:left="2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A5031" w:rsidRPr="002A5031">
              <w:rPr>
                <w:sz w:val="24"/>
                <w:szCs w:val="24"/>
              </w:rPr>
              <w:t>-100</w:t>
            </w:r>
            <w:r w:rsidR="00220E9D">
              <w:rPr>
                <w:sz w:val="24"/>
                <w:szCs w:val="24"/>
              </w:rPr>
              <w:t xml:space="preserve"> </w:t>
            </w:r>
            <w:r w:rsidR="002A5031" w:rsidRPr="002A5031">
              <w:rPr>
                <w:sz w:val="24"/>
                <w:szCs w:val="24"/>
              </w:rPr>
              <w:t xml:space="preserve">% </w:t>
            </w:r>
          </w:p>
        </w:tc>
      </w:tr>
      <w:tr w:rsidR="0010119A" w:rsidRPr="002A5031">
        <w:trPr>
          <w:trHeight w:val="24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Количество педагогов, имеющих ведомственные награды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119A" w:rsidRPr="002A503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Почётная грамота МОиН РФ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9E50F6" w:rsidP="00555AA9">
            <w:pPr>
              <w:spacing w:after="0" w:line="240" w:lineRule="auto"/>
              <w:ind w:left="2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119A" w:rsidRPr="002A503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10119A" w:rsidP="00555AA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«Почётный работник общего образования Российской Федерации»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257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- </w:t>
            </w:r>
          </w:p>
        </w:tc>
      </w:tr>
      <w:tr w:rsidR="0010119A" w:rsidRPr="002A5031">
        <w:trPr>
          <w:trHeight w:val="7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Доля педагогов, владеющих современными инструментами коммуникации, использующих мультимедийные информационные источники и т.д.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266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100% </w:t>
            </w:r>
          </w:p>
        </w:tc>
      </w:tr>
      <w:tr w:rsidR="0010119A" w:rsidRPr="002A5031">
        <w:trPr>
          <w:trHeight w:val="47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Доля педагогов, организующих образовательный процесс с использованием ИКТ.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A" w:rsidRPr="002A5031" w:rsidRDefault="002A5031" w:rsidP="00555AA9">
            <w:pPr>
              <w:spacing w:after="0" w:line="240" w:lineRule="auto"/>
              <w:ind w:left="266" w:firstLine="0"/>
              <w:jc w:val="center"/>
              <w:rPr>
                <w:sz w:val="24"/>
                <w:szCs w:val="24"/>
              </w:rPr>
            </w:pPr>
            <w:r w:rsidRPr="002A5031">
              <w:rPr>
                <w:sz w:val="24"/>
                <w:szCs w:val="24"/>
              </w:rPr>
              <w:t xml:space="preserve">100% </w:t>
            </w:r>
          </w:p>
        </w:tc>
      </w:tr>
    </w:tbl>
    <w:p w:rsidR="001B6F15" w:rsidRDefault="001B6F15" w:rsidP="00A53328">
      <w:pPr>
        <w:spacing w:after="0" w:line="259" w:lineRule="auto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0607F2" w:rsidRPr="000607F2" w:rsidRDefault="000607F2" w:rsidP="000607F2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b/>
          <w:color w:val="auto"/>
          <w:sz w:val="24"/>
          <w:szCs w:val="24"/>
        </w:rPr>
        <w:t>Вывод:</w:t>
      </w:r>
      <w:r w:rsidRPr="000607F2">
        <w:rPr>
          <w:color w:val="auto"/>
          <w:sz w:val="24"/>
          <w:szCs w:val="24"/>
        </w:rPr>
        <w:t xml:space="preserve"> Анализ деятельности МДБОУ № 28 за 2018 год показал, что структура и механизм управления ДОУ стабильно и успешно функционирует и соответствует нормативным документам, требованиям предъявляемым законодательством к дошкольному образованию.</w:t>
      </w:r>
    </w:p>
    <w:p w:rsidR="000607F2" w:rsidRPr="000607F2" w:rsidRDefault="000607F2" w:rsidP="000607F2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По результатам работы МБДОУ № 28 можно выделить наиболее успешные показатели:</w:t>
      </w:r>
    </w:p>
    <w:p w:rsidR="000607F2" w:rsidRPr="000607F2" w:rsidRDefault="000607F2" w:rsidP="000607F2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lastRenderedPageBreak/>
        <w:t>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ребенка, в том числе и детей с ограниченными возможностями здоровья (ОВЗ).</w:t>
      </w:r>
    </w:p>
    <w:p w:rsidR="000607F2" w:rsidRPr="000607F2" w:rsidRDefault="000607F2" w:rsidP="000607F2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Воспитательно-образовательная</w:t>
      </w:r>
      <w:r>
        <w:rPr>
          <w:color w:val="auto"/>
          <w:sz w:val="24"/>
          <w:szCs w:val="24"/>
        </w:rPr>
        <w:t xml:space="preserve"> деятельность ведется</w:t>
      </w:r>
      <w:r w:rsidRPr="000607F2">
        <w:rPr>
          <w:color w:val="auto"/>
          <w:sz w:val="24"/>
          <w:szCs w:val="24"/>
        </w:rPr>
        <w:t xml:space="preserve"> в соответствии с поставленными целями, </w:t>
      </w:r>
      <w:r>
        <w:rPr>
          <w:color w:val="auto"/>
          <w:sz w:val="24"/>
          <w:szCs w:val="24"/>
        </w:rPr>
        <w:t>задачами и реализуется</w:t>
      </w:r>
      <w:r w:rsidRPr="000607F2">
        <w:rPr>
          <w:color w:val="auto"/>
          <w:sz w:val="24"/>
          <w:szCs w:val="24"/>
        </w:rPr>
        <w:t xml:space="preserve"> на достаточном уровне в полном объеме.</w:t>
      </w:r>
    </w:p>
    <w:p w:rsidR="000607F2" w:rsidRPr="000607F2" w:rsidRDefault="000607F2" w:rsidP="000607F2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Ведется планомерная работа по приведению развивающей предметно-пространственной среды в группах ДОУ в соответствии с ФГОС ДО.</w:t>
      </w:r>
    </w:p>
    <w:p w:rsidR="000607F2" w:rsidRPr="000607F2" w:rsidRDefault="000607F2" w:rsidP="000607F2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Анализ педагогической деятельности показал, что профессиональный потенциал наших педагогов достаточно высокий. Педагогический коллектив МБДОУ № 28 стабильный, творческий, профессионально компетентный, успешно осуществляющий задачи, поставленные на учебный год.</w:t>
      </w:r>
    </w:p>
    <w:p w:rsidR="000607F2" w:rsidRPr="000607F2" w:rsidRDefault="000607F2" w:rsidP="000607F2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 xml:space="preserve">В ДОУ сложилась система работы с родителями воспитанников. Показателями результативности в реализации системы работы с родителями является: </w:t>
      </w:r>
    </w:p>
    <w:p w:rsidR="000607F2" w:rsidRPr="000607F2" w:rsidRDefault="000607F2" w:rsidP="000607F2">
      <w:pPr>
        <w:pStyle w:val="a4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- удовлетворенность работой ДОУ;</w:t>
      </w:r>
    </w:p>
    <w:p w:rsidR="000607F2" w:rsidRPr="000607F2" w:rsidRDefault="000607F2" w:rsidP="000607F2">
      <w:pPr>
        <w:pStyle w:val="a4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- степень информированности по воспитательно-образовательным вопросам;</w:t>
      </w:r>
    </w:p>
    <w:p w:rsidR="000607F2" w:rsidRPr="000607F2" w:rsidRDefault="000607F2" w:rsidP="000607F2">
      <w:pPr>
        <w:pStyle w:val="a4"/>
        <w:tabs>
          <w:tab w:val="left" w:pos="142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- родители наших воспитанников - это активные участники всего воспитательно-образовательного процесса в детском саду, помощники педагогов.</w:t>
      </w:r>
    </w:p>
    <w:p w:rsidR="000607F2" w:rsidRPr="000607F2" w:rsidRDefault="000607F2" w:rsidP="000607F2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6. В</w:t>
      </w:r>
      <w:r>
        <w:rPr>
          <w:color w:val="auto"/>
          <w:sz w:val="24"/>
          <w:szCs w:val="24"/>
        </w:rPr>
        <w:t xml:space="preserve">заимодействие с социумом </w:t>
      </w:r>
      <w:r w:rsidRPr="000607F2">
        <w:rPr>
          <w:color w:val="auto"/>
          <w:sz w:val="24"/>
          <w:szCs w:val="24"/>
        </w:rPr>
        <w:t>помогает ДОУ реализовывать поставленные задачи и осуществлять комплексное непрерывное развитие ребенка.</w:t>
      </w:r>
    </w:p>
    <w:p w:rsidR="000607F2" w:rsidRPr="000607F2" w:rsidRDefault="000607F2" w:rsidP="000607F2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7. Создана материально-техническая база.</w:t>
      </w:r>
    </w:p>
    <w:p w:rsidR="000607F2" w:rsidRDefault="000607F2" w:rsidP="000607F2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8. Контроль направлен на совершенствование деятельности коллектива и достижение высоких результатов.</w:t>
      </w:r>
    </w:p>
    <w:p w:rsidR="000607F2" w:rsidRDefault="000607F2" w:rsidP="000607F2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0607F2">
        <w:rPr>
          <w:b/>
          <w:color w:val="auto"/>
          <w:sz w:val="24"/>
          <w:szCs w:val="24"/>
        </w:rPr>
        <w:t>Перспективы и планирование работы на следующий год:</w:t>
      </w:r>
    </w:p>
    <w:p w:rsidR="000607F2" w:rsidRPr="000607F2" w:rsidRDefault="000607F2" w:rsidP="000607F2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Продолжать повышать качество воспитательно-образовательного процесса МБДОУ № 28.</w:t>
      </w:r>
    </w:p>
    <w:p w:rsidR="000607F2" w:rsidRPr="000607F2" w:rsidRDefault="000607F2" w:rsidP="000607F2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Совершенствовать работу с семьями воспитанников.</w:t>
      </w:r>
    </w:p>
    <w:p w:rsidR="000607F2" w:rsidRPr="000607F2" w:rsidRDefault="000607F2" w:rsidP="000607F2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07F2">
        <w:rPr>
          <w:color w:val="auto"/>
          <w:sz w:val="24"/>
          <w:szCs w:val="24"/>
        </w:rPr>
        <w:t>Продолжать работу по приведению развивающей предметно-пространственной среды в группах ДОУ в соответствии с ФГОС</w:t>
      </w:r>
    </w:p>
    <w:p w:rsidR="001B6F15" w:rsidRDefault="001B6F15" w:rsidP="00A5332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B6F15" w:rsidRDefault="001B6F15" w:rsidP="00A5332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4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34"/>
        <w:gridCol w:w="3077"/>
        <w:gridCol w:w="193"/>
        <w:gridCol w:w="61"/>
        <w:gridCol w:w="1572"/>
        <w:gridCol w:w="174"/>
        <w:gridCol w:w="3445"/>
      </w:tblGrid>
      <w:tr w:rsidR="001B6F15" w:rsidRPr="00CE20E8" w:rsidTr="007E0C5A">
        <w:trPr>
          <w:trHeight w:hRule="exact" w:val="603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F15" w:rsidRPr="00CE20E8" w:rsidRDefault="001B6F15" w:rsidP="007E0C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20E8">
              <w:rPr>
                <w:b/>
                <w:bCs/>
              </w:rPr>
              <w:t xml:space="preserve">Руководитель </w:t>
            </w:r>
          </w:p>
          <w:p w:rsidR="001B6F15" w:rsidRPr="00CE20E8" w:rsidRDefault="001B6F15" w:rsidP="007E0C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20E8">
              <w:rPr>
                <w:b/>
                <w:bCs/>
              </w:rPr>
              <w:t>организации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6F15" w:rsidRPr="00CE20E8" w:rsidRDefault="009E1BA0" w:rsidP="007E0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Заведующий 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6F15" w:rsidRPr="00CE20E8" w:rsidRDefault="001B6F15" w:rsidP="007E0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6F15" w:rsidRPr="00CE20E8" w:rsidRDefault="001B6F15" w:rsidP="007E0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6F15" w:rsidRPr="00CE20E8" w:rsidRDefault="001B6F15" w:rsidP="007E0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6F15" w:rsidRPr="00CE20E8" w:rsidRDefault="009E1BA0" w:rsidP="007E0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Т.К. Гусева</w:t>
            </w:r>
          </w:p>
        </w:tc>
      </w:tr>
      <w:tr w:rsidR="001B6F15" w:rsidRPr="00E53222" w:rsidTr="007E0C5A">
        <w:trPr>
          <w:trHeight w:hRule="exact" w:val="407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6F15" w:rsidRPr="00E53222" w:rsidRDefault="001B6F15" w:rsidP="007E0C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1B6F15" w:rsidRPr="00E53222" w:rsidRDefault="001B6F15" w:rsidP="007E0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222">
              <w:rPr>
                <w:sz w:val="20"/>
                <w:szCs w:val="20"/>
              </w:rPr>
              <w:t>должность</w:t>
            </w: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6F15" w:rsidRPr="00E53222" w:rsidRDefault="001B6F15" w:rsidP="007E0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1B6F15" w:rsidRPr="00E53222" w:rsidRDefault="001B6F15" w:rsidP="007E0C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B6F15" w:rsidRPr="00E53222" w:rsidRDefault="001B6F15" w:rsidP="007E0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222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6F15" w:rsidRPr="00E53222" w:rsidRDefault="001B6F15" w:rsidP="007E0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B6F15" w:rsidRPr="00E53222" w:rsidRDefault="001B6F15" w:rsidP="007E0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222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1B6F15" w:rsidRDefault="001B6F15" w:rsidP="00A5332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1B6F15" w:rsidSect="003A2CA3">
      <w:pgSz w:w="11904" w:h="16838" w:code="9"/>
      <w:pgMar w:top="1134" w:right="851" w:bottom="1134" w:left="1701" w:header="720" w:footer="720" w:gutter="0"/>
      <w:pgBorders w:display="firstPage"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8E" w:rsidRDefault="0033388E" w:rsidP="003A2CA3">
      <w:pPr>
        <w:spacing w:after="0" w:line="240" w:lineRule="auto"/>
      </w:pPr>
      <w:r>
        <w:separator/>
      </w:r>
    </w:p>
  </w:endnote>
  <w:endnote w:type="continuationSeparator" w:id="1">
    <w:p w:rsidR="0033388E" w:rsidRDefault="0033388E" w:rsidP="003A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8E" w:rsidRDefault="0033388E" w:rsidP="003A2CA3">
      <w:pPr>
        <w:spacing w:after="0" w:line="240" w:lineRule="auto"/>
      </w:pPr>
      <w:r>
        <w:separator/>
      </w:r>
    </w:p>
  </w:footnote>
  <w:footnote w:type="continuationSeparator" w:id="1">
    <w:p w:rsidR="0033388E" w:rsidRDefault="0033388E" w:rsidP="003A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99907"/>
      <w:docPartObj>
        <w:docPartGallery w:val="Page Numbers (Top of Page)"/>
        <w:docPartUnique/>
      </w:docPartObj>
    </w:sdtPr>
    <w:sdtContent>
      <w:p w:rsidR="003A2CA3" w:rsidRDefault="00A67CE7">
        <w:pPr>
          <w:pStyle w:val="ac"/>
          <w:jc w:val="center"/>
        </w:pPr>
        <w:fldSimple w:instr=" PAGE   \* MERGEFORMAT ">
          <w:r w:rsidR="00A7654D">
            <w:rPr>
              <w:noProof/>
            </w:rPr>
            <w:t>39</w:t>
          </w:r>
        </w:fldSimple>
      </w:p>
    </w:sdtContent>
  </w:sdt>
  <w:p w:rsidR="003A2CA3" w:rsidRDefault="003A2C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1C96"/>
    <w:multiLevelType w:val="hybridMultilevel"/>
    <w:tmpl w:val="C350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5C9"/>
    <w:multiLevelType w:val="hybridMultilevel"/>
    <w:tmpl w:val="B84E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7C5"/>
    <w:multiLevelType w:val="hybridMultilevel"/>
    <w:tmpl w:val="A13E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E1394"/>
    <w:multiLevelType w:val="hybridMultilevel"/>
    <w:tmpl w:val="449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82B39"/>
    <w:multiLevelType w:val="hybridMultilevel"/>
    <w:tmpl w:val="5332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0CD"/>
    <w:multiLevelType w:val="hybridMultilevel"/>
    <w:tmpl w:val="4322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09C3"/>
    <w:multiLevelType w:val="multilevel"/>
    <w:tmpl w:val="9DFA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E3E61E9"/>
    <w:multiLevelType w:val="hybridMultilevel"/>
    <w:tmpl w:val="004A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F265D2"/>
    <w:multiLevelType w:val="hybridMultilevel"/>
    <w:tmpl w:val="EB0244A0"/>
    <w:lvl w:ilvl="0" w:tplc="285E2BF8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E41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05A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C1A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AAF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4C3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454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AB5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E1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DD3ABB"/>
    <w:multiLevelType w:val="hybridMultilevel"/>
    <w:tmpl w:val="2B84AD74"/>
    <w:lvl w:ilvl="0" w:tplc="D6DAE0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47E7B"/>
    <w:multiLevelType w:val="hybridMultilevel"/>
    <w:tmpl w:val="F79CD5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566C6"/>
    <w:multiLevelType w:val="hybridMultilevel"/>
    <w:tmpl w:val="96F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7734C"/>
    <w:multiLevelType w:val="hybridMultilevel"/>
    <w:tmpl w:val="6688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50F3E"/>
    <w:multiLevelType w:val="hybridMultilevel"/>
    <w:tmpl w:val="3C4EF428"/>
    <w:lvl w:ilvl="0" w:tplc="945E4B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F7A16"/>
    <w:multiLevelType w:val="hybridMultilevel"/>
    <w:tmpl w:val="B5809E48"/>
    <w:lvl w:ilvl="0" w:tplc="379E00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7636367B"/>
    <w:multiLevelType w:val="hybridMultilevel"/>
    <w:tmpl w:val="7042F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194DBE"/>
    <w:multiLevelType w:val="hybridMultilevel"/>
    <w:tmpl w:val="7D780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19A"/>
    <w:rsid w:val="00006B81"/>
    <w:rsid w:val="000078C4"/>
    <w:rsid w:val="00012F9A"/>
    <w:rsid w:val="00016CC0"/>
    <w:rsid w:val="00042204"/>
    <w:rsid w:val="000444BF"/>
    <w:rsid w:val="000607F2"/>
    <w:rsid w:val="0006627B"/>
    <w:rsid w:val="0007553D"/>
    <w:rsid w:val="00094E6C"/>
    <w:rsid w:val="000A436D"/>
    <w:rsid w:val="000B05CF"/>
    <w:rsid w:val="000B6176"/>
    <w:rsid w:val="000B61F0"/>
    <w:rsid w:val="000C0EE5"/>
    <w:rsid w:val="000C28C4"/>
    <w:rsid w:val="000D0D83"/>
    <w:rsid w:val="000E26AC"/>
    <w:rsid w:val="000E3113"/>
    <w:rsid w:val="000E4C56"/>
    <w:rsid w:val="0010119A"/>
    <w:rsid w:val="0011510C"/>
    <w:rsid w:val="001327D8"/>
    <w:rsid w:val="00134298"/>
    <w:rsid w:val="00147CCC"/>
    <w:rsid w:val="0015106C"/>
    <w:rsid w:val="00160AB7"/>
    <w:rsid w:val="0016635D"/>
    <w:rsid w:val="00181A76"/>
    <w:rsid w:val="00183EE1"/>
    <w:rsid w:val="0018592A"/>
    <w:rsid w:val="00197A37"/>
    <w:rsid w:val="001A72AB"/>
    <w:rsid w:val="001A7C48"/>
    <w:rsid w:val="001B6F15"/>
    <w:rsid w:val="001D322D"/>
    <w:rsid w:val="001D7B9C"/>
    <w:rsid w:val="001E1B97"/>
    <w:rsid w:val="00213F37"/>
    <w:rsid w:val="002207B0"/>
    <w:rsid w:val="00220E9D"/>
    <w:rsid w:val="00220FC9"/>
    <w:rsid w:val="00221D88"/>
    <w:rsid w:val="00222335"/>
    <w:rsid w:val="00225BCF"/>
    <w:rsid w:val="00227C58"/>
    <w:rsid w:val="00241DA1"/>
    <w:rsid w:val="00245C9B"/>
    <w:rsid w:val="002518E8"/>
    <w:rsid w:val="00255E6A"/>
    <w:rsid w:val="002772BF"/>
    <w:rsid w:val="00283462"/>
    <w:rsid w:val="00292082"/>
    <w:rsid w:val="002961E6"/>
    <w:rsid w:val="0029632E"/>
    <w:rsid w:val="002A5031"/>
    <w:rsid w:val="002B055A"/>
    <w:rsid w:val="002C305A"/>
    <w:rsid w:val="00315232"/>
    <w:rsid w:val="00321224"/>
    <w:rsid w:val="0032694E"/>
    <w:rsid w:val="0033388E"/>
    <w:rsid w:val="003375CA"/>
    <w:rsid w:val="00351200"/>
    <w:rsid w:val="00360A95"/>
    <w:rsid w:val="003749CB"/>
    <w:rsid w:val="00381F25"/>
    <w:rsid w:val="003A2CA3"/>
    <w:rsid w:val="003B0309"/>
    <w:rsid w:val="003C4187"/>
    <w:rsid w:val="003C52AC"/>
    <w:rsid w:val="003C6776"/>
    <w:rsid w:val="003C692F"/>
    <w:rsid w:val="003F2B14"/>
    <w:rsid w:val="00402154"/>
    <w:rsid w:val="00406A66"/>
    <w:rsid w:val="0041777B"/>
    <w:rsid w:val="00420254"/>
    <w:rsid w:val="00465A64"/>
    <w:rsid w:val="00472485"/>
    <w:rsid w:val="00482094"/>
    <w:rsid w:val="00484396"/>
    <w:rsid w:val="00487E16"/>
    <w:rsid w:val="0049298B"/>
    <w:rsid w:val="004A1073"/>
    <w:rsid w:val="004A4555"/>
    <w:rsid w:val="004A5A71"/>
    <w:rsid w:val="004C49DB"/>
    <w:rsid w:val="004C7CA0"/>
    <w:rsid w:val="004F4A3E"/>
    <w:rsid w:val="005016D4"/>
    <w:rsid w:val="005323C3"/>
    <w:rsid w:val="00533DCC"/>
    <w:rsid w:val="00551DB4"/>
    <w:rsid w:val="005525C3"/>
    <w:rsid w:val="00555AA9"/>
    <w:rsid w:val="005606E3"/>
    <w:rsid w:val="00564106"/>
    <w:rsid w:val="005B08D8"/>
    <w:rsid w:val="005B63A1"/>
    <w:rsid w:val="005C304E"/>
    <w:rsid w:val="005C7E96"/>
    <w:rsid w:val="005F29ED"/>
    <w:rsid w:val="00603C82"/>
    <w:rsid w:val="00605E6B"/>
    <w:rsid w:val="006213D8"/>
    <w:rsid w:val="00663F26"/>
    <w:rsid w:val="00674410"/>
    <w:rsid w:val="00680005"/>
    <w:rsid w:val="00694DEC"/>
    <w:rsid w:val="006A63EA"/>
    <w:rsid w:val="006B1870"/>
    <w:rsid w:val="006C3102"/>
    <w:rsid w:val="006C51EA"/>
    <w:rsid w:val="006F65E5"/>
    <w:rsid w:val="007025CD"/>
    <w:rsid w:val="0070524E"/>
    <w:rsid w:val="00705415"/>
    <w:rsid w:val="00717FAE"/>
    <w:rsid w:val="00723CA0"/>
    <w:rsid w:val="007251C2"/>
    <w:rsid w:val="00740223"/>
    <w:rsid w:val="00751B43"/>
    <w:rsid w:val="0076069E"/>
    <w:rsid w:val="00760772"/>
    <w:rsid w:val="00762A5D"/>
    <w:rsid w:val="00763834"/>
    <w:rsid w:val="00773A2F"/>
    <w:rsid w:val="00781E47"/>
    <w:rsid w:val="007A36A2"/>
    <w:rsid w:val="007A496C"/>
    <w:rsid w:val="007C55A9"/>
    <w:rsid w:val="007C5FA9"/>
    <w:rsid w:val="007D0B5E"/>
    <w:rsid w:val="007D2A6A"/>
    <w:rsid w:val="007E0C5A"/>
    <w:rsid w:val="0080130B"/>
    <w:rsid w:val="0081522F"/>
    <w:rsid w:val="00815F27"/>
    <w:rsid w:val="008341C8"/>
    <w:rsid w:val="00876966"/>
    <w:rsid w:val="00881751"/>
    <w:rsid w:val="008868A2"/>
    <w:rsid w:val="008A5CD8"/>
    <w:rsid w:val="008B5FF2"/>
    <w:rsid w:val="008C6868"/>
    <w:rsid w:val="008E5A67"/>
    <w:rsid w:val="008E7EC0"/>
    <w:rsid w:val="00916DD5"/>
    <w:rsid w:val="00921C86"/>
    <w:rsid w:val="009462AE"/>
    <w:rsid w:val="009544F6"/>
    <w:rsid w:val="00965112"/>
    <w:rsid w:val="00973C3A"/>
    <w:rsid w:val="00996690"/>
    <w:rsid w:val="009A0FC3"/>
    <w:rsid w:val="009C71A2"/>
    <w:rsid w:val="009D337F"/>
    <w:rsid w:val="009E1BA0"/>
    <w:rsid w:val="009E50F6"/>
    <w:rsid w:val="009F1A34"/>
    <w:rsid w:val="009F483A"/>
    <w:rsid w:val="009F55B6"/>
    <w:rsid w:val="009F5EA9"/>
    <w:rsid w:val="009F72CC"/>
    <w:rsid w:val="00A02FAC"/>
    <w:rsid w:val="00A11065"/>
    <w:rsid w:val="00A20DB7"/>
    <w:rsid w:val="00A23F7A"/>
    <w:rsid w:val="00A43743"/>
    <w:rsid w:val="00A437A3"/>
    <w:rsid w:val="00A516FD"/>
    <w:rsid w:val="00A532EF"/>
    <w:rsid w:val="00A53328"/>
    <w:rsid w:val="00A53D93"/>
    <w:rsid w:val="00A6765F"/>
    <w:rsid w:val="00A67788"/>
    <w:rsid w:val="00A67CE7"/>
    <w:rsid w:val="00A71E40"/>
    <w:rsid w:val="00A74091"/>
    <w:rsid w:val="00A7654D"/>
    <w:rsid w:val="00A81E00"/>
    <w:rsid w:val="00A870B0"/>
    <w:rsid w:val="00A95B74"/>
    <w:rsid w:val="00A95E5C"/>
    <w:rsid w:val="00AB785A"/>
    <w:rsid w:val="00AC704E"/>
    <w:rsid w:val="00AE505B"/>
    <w:rsid w:val="00B066AE"/>
    <w:rsid w:val="00B1462C"/>
    <w:rsid w:val="00B34A68"/>
    <w:rsid w:val="00B37CB6"/>
    <w:rsid w:val="00B37FE5"/>
    <w:rsid w:val="00B415F8"/>
    <w:rsid w:val="00B43F67"/>
    <w:rsid w:val="00B557CA"/>
    <w:rsid w:val="00B735A6"/>
    <w:rsid w:val="00B76649"/>
    <w:rsid w:val="00BB6048"/>
    <w:rsid w:val="00BC3F40"/>
    <w:rsid w:val="00BE7DC7"/>
    <w:rsid w:val="00C05C3C"/>
    <w:rsid w:val="00C14CC2"/>
    <w:rsid w:val="00C24EB2"/>
    <w:rsid w:val="00C30B09"/>
    <w:rsid w:val="00C34BFF"/>
    <w:rsid w:val="00C442AB"/>
    <w:rsid w:val="00C55FE1"/>
    <w:rsid w:val="00C73771"/>
    <w:rsid w:val="00C73947"/>
    <w:rsid w:val="00C81790"/>
    <w:rsid w:val="00C844C8"/>
    <w:rsid w:val="00C86B12"/>
    <w:rsid w:val="00C93579"/>
    <w:rsid w:val="00CA3F11"/>
    <w:rsid w:val="00CA5E17"/>
    <w:rsid w:val="00CA742D"/>
    <w:rsid w:val="00CB4859"/>
    <w:rsid w:val="00CE67BB"/>
    <w:rsid w:val="00CE6A3D"/>
    <w:rsid w:val="00D11D1F"/>
    <w:rsid w:val="00D327ED"/>
    <w:rsid w:val="00D348EF"/>
    <w:rsid w:val="00D43A25"/>
    <w:rsid w:val="00D66313"/>
    <w:rsid w:val="00D71E82"/>
    <w:rsid w:val="00DA44DB"/>
    <w:rsid w:val="00DA73E1"/>
    <w:rsid w:val="00DB352B"/>
    <w:rsid w:val="00DE0CED"/>
    <w:rsid w:val="00DE5E5C"/>
    <w:rsid w:val="00E1575F"/>
    <w:rsid w:val="00E16219"/>
    <w:rsid w:val="00E43724"/>
    <w:rsid w:val="00E5136F"/>
    <w:rsid w:val="00E674BA"/>
    <w:rsid w:val="00E72607"/>
    <w:rsid w:val="00E774BE"/>
    <w:rsid w:val="00E843C7"/>
    <w:rsid w:val="00E96932"/>
    <w:rsid w:val="00E97296"/>
    <w:rsid w:val="00EB519D"/>
    <w:rsid w:val="00EC5846"/>
    <w:rsid w:val="00ED5F63"/>
    <w:rsid w:val="00EE0D5A"/>
    <w:rsid w:val="00F2090E"/>
    <w:rsid w:val="00F46B46"/>
    <w:rsid w:val="00F47822"/>
    <w:rsid w:val="00F5332B"/>
    <w:rsid w:val="00F7308C"/>
    <w:rsid w:val="00F75806"/>
    <w:rsid w:val="00F85C9E"/>
    <w:rsid w:val="00F96345"/>
    <w:rsid w:val="00FB1ED0"/>
    <w:rsid w:val="00FB4522"/>
    <w:rsid w:val="00FB5F58"/>
    <w:rsid w:val="00FE75EB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0" type="connector" idref="#_x0000_s1044"/>
        <o:r id="V:Rule11" type="connector" idref="#_x0000_s1036"/>
        <o:r id="V:Rule12" type="connector" idref="#_x0000_s1035"/>
        <o:r id="V:Rule13" type="connector" idref="#_x0000_s1042"/>
        <o:r id="V:Rule14" type="connector" idref="#_x0000_s1037"/>
        <o:r id="V:Rule15" type="connector" idref="#_x0000_s1043"/>
        <o:r id="V:Rule16" type="connector" idref="#_x0000_s1040"/>
        <o:r id="V:Rule17" type="connector" idref="#_x0000_s1041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15"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54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A50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3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66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CB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B7664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onsPlusNormal">
    <w:name w:val="ConsPlusNormal"/>
    <w:uiPriority w:val="99"/>
    <w:rsid w:val="00560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9">
    <w:name w:val="Содержимое таблицы"/>
    <w:basedOn w:val="a"/>
    <w:rsid w:val="0099669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 w:cs="Tahoma"/>
      <w:sz w:val="24"/>
      <w:szCs w:val="24"/>
      <w:lang w:val="en-US" w:eastAsia="en-US" w:bidi="en-US"/>
    </w:rPr>
  </w:style>
  <w:style w:type="character" w:styleId="aa">
    <w:name w:val="Emphasis"/>
    <w:basedOn w:val="a0"/>
    <w:uiPriority w:val="20"/>
    <w:qFormat/>
    <w:rsid w:val="00381F25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46B46"/>
    <w:pPr>
      <w:spacing w:after="0" w:line="240" w:lineRule="auto"/>
      <w:ind w:left="0" w:firstLine="0"/>
      <w:jc w:val="left"/>
    </w:pPr>
    <w:rPr>
      <w:i/>
      <w:iCs/>
      <w:color w:val="auto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46B4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9298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A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2CA3"/>
    <w:rPr>
      <w:rFonts w:ascii="Times New Roman" w:eastAsia="Times New Roman" w:hAnsi="Times New Roman" w:cs="Times New Roman"/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A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2CA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http://dou28.edumonch.ru/Obrazobatelna/raspisanie_obrazovatelnoj_dejat.docx" TargetMode="Externa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dou28.edumonch.ru/dokumenta/vsoko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hyperlink" Target="http://dou28.edumonch.ru/Obrazobatelna/rezhim_dnja-1-.docx" TargetMode="External"/><Relationship Id="rId23" Type="http://schemas.openxmlformats.org/officeDocument/2006/relationships/chart" Target="charts/chart9.xml"/><Relationship Id="rId10" Type="http://schemas.openxmlformats.org/officeDocument/2006/relationships/hyperlink" Target="mailto:dou28@edumonch.ru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ou28.edumonch.ru/Obrazobatelna/rezhim_dnja_v_kompensirujushhikh_gruppakh.docx" TargetMode="External"/><Relationship Id="rId22" Type="http://schemas.openxmlformats.org/officeDocument/2006/relationships/chart" Target="charts/chart8.xml"/><Relationship Id="rId27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% обучающихся по ОП ДО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обучающихся по ОП ДО</c:v>
                </c:pt>
              </c:strCache>
            </c:strRef>
          </c:tx>
          <c:spPr>
            <a:ln>
              <a:noFill/>
            </a:ln>
          </c:spPr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Дети с ОВЗ</c:v>
                </c:pt>
                <c:pt idx="1">
                  <c:v>Дети, которые обучаются по АОП ДО</c:v>
                </c:pt>
                <c:pt idx="2">
                  <c:v>Дети, которые обучаются по ОП ДО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0.37500000000000078</c:v>
                </c:pt>
                <c:pt idx="1">
                  <c:v>0.35300000000000031</c:v>
                </c:pt>
                <c:pt idx="2">
                  <c:v>0.27200000000000002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Редко участовали или не участвовали</c:v>
                </c:pt>
                <c:pt idx="1">
                  <c:v>Периодически участвовали</c:v>
                </c:pt>
                <c:pt idx="2">
                  <c:v>Активно участвовали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0.53600000000000003</c:v>
                </c:pt>
                <c:pt idx="1">
                  <c:v>0.28400000000000031</c:v>
                </c:pt>
                <c:pt idx="2" formatCode="0%">
                  <c:v>0.18000000000000016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Редко участовали или не участвовали</c:v>
                </c:pt>
                <c:pt idx="1">
                  <c:v>Периодически участвовали</c:v>
                </c:pt>
                <c:pt idx="2">
                  <c:v>Активно участвовали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0.25900000000000001</c:v>
                </c:pt>
                <c:pt idx="1">
                  <c:v>0.35700000000000032</c:v>
                </c:pt>
                <c:pt idx="2">
                  <c:v>0.3840000000000004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1.4299569909471337E-2"/>
                  <c:y val="-3.327546621211409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Редко участовали или не участвовали</c:v>
                </c:pt>
                <c:pt idx="1">
                  <c:v>Периодически участвовали</c:v>
                </c:pt>
                <c:pt idx="2">
                  <c:v>Активно участвовали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0.19800000000000001</c:v>
                </c:pt>
                <c:pt idx="1">
                  <c:v>0.40500000000000008</c:v>
                </c:pt>
                <c:pt idx="2">
                  <c:v>0.39700000000000046</c:v>
                </c:pt>
              </c:numCache>
            </c:numRef>
          </c:val>
        </c:ser>
        <c:axId val="119071104"/>
        <c:axId val="119072640"/>
      </c:barChart>
      <c:catAx>
        <c:axId val="119071104"/>
        <c:scaling>
          <c:orientation val="minMax"/>
        </c:scaling>
        <c:axPos val="b"/>
        <c:tickLblPos val="nextTo"/>
        <c:crossAx val="119072640"/>
        <c:crosses val="autoZero"/>
        <c:auto val="1"/>
        <c:lblAlgn val="ctr"/>
        <c:lblOffset val="100"/>
      </c:catAx>
      <c:valAx>
        <c:axId val="119072640"/>
        <c:scaling>
          <c:orientation val="minMax"/>
        </c:scaling>
        <c:axPos val="l"/>
        <c:majorGridlines/>
        <c:numFmt formatCode="0.00%" sourceLinked="1"/>
        <c:tickLblPos val="nextTo"/>
        <c:crossAx val="119071104"/>
        <c:crosses val="autoZero"/>
        <c:crossBetween val="between"/>
      </c:valAx>
    </c:plotArea>
    <c:legend>
      <c:legendPos val="r"/>
    </c:legend>
    <c:plotVisOnly val="1"/>
  </c:chart>
  <c:spPr>
    <a:ln w="0"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Дополнительное образование</a:t>
            </a:r>
          </a:p>
        </c:rich>
      </c:tx>
      <c:layout>
        <c:manualLayout>
          <c:xMode val="edge"/>
          <c:yMode val="edge"/>
          <c:x val="0.20979692628831093"/>
          <c:y val="9.2960055789342175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Обязательная часть</c:v>
                </c:pt>
                <c:pt idx="1">
                  <c:v>ЧФУОО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0.86000000000000065</c:v>
                </c:pt>
                <c:pt idx="1">
                  <c:v>0.14000000000000001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№ 4</c:v>
                </c:pt>
                <c:pt idx="1">
                  <c:v>№ 3</c:v>
                </c:pt>
                <c:pt idx="2">
                  <c:v>№ 9</c:v>
                </c:pt>
                <c:pt idx="3">
                  <c:v>№ 10</c:v>
                </c:pt>
                <c:pt idx="4">
                  <c:v>№ 13</c:v>
                </c:pt>
                <c:pt idx="5">
                  <c:v>№ 6</c:v>
                </c:pt>
                <c:pt idx="6">
                  <c:v>№ 8</c:v>
                </c:pt>
                <c:pt idx="7">
                  <c:v>№ 11</c:v>
                </c:pt>
                <c:pt idx="8">
                  <c:v>№ 12</c:v>
                </c:pt>
                <c:pt idx="9">
                  <c:v>№ 14 ЗПР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0.34300000000000008</c:v>
                </c:pt>
                <c:pt idx="1">
                  <c:v>0.42700000000000032</c:v>
                </c:pt>
                <c:pt idx="2">
                  <c:v>0.39400000000000113</c:v>
                </c:pt>
                <c:pt idx="3">
                  <c:v>0.754000000000002</c:v>
                </c:pt>
                <c:pt idx="4">
                  <c:v>0.64300000000000201</c:v>
                </c:pt>
                <c:pt idx="5">
                  <c:v>0.38200000000000101</c:v>
                </c:pt>
                <c:pt idx="6">
                  <c:v>0.76400000000000201</c:v>
                </c:pt>
                <c:pt idx="7">
                  <c:v>0.81399999999999995</c:v>
                </c:pt>
                <c:pt idx="8">
                  <c:v>0.62200000000000177</c:v>
                </c:pt>
                <c:pt idx="9">
                  <c:v>0.32700000000000101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№ 4</c:v>
                </c:pt>
                <c:pt idx="1">
                  <c:v>№ 3</c:v>
                </c:pt>
                <c:pt idx="2">
                  <c:v>№ 9</c:v>
                </c:pt>
                <c:pt idx="3">
                  <c:v>№ 10</c:v>
                </c:pt>
                <c:pt idx="4">
                  <c:v>№ 13</c:v>
                </c:pt>
                <c:pt idx="5">
                  <c:v>№ 6</c:v>
                </c:pt>
                <c:pt idx="6">
                  <c:v>№ 8</c:v>
                </c:pt>
                <c:pt idx="7">
                  <c:v>№ 11</c:v>
                </c:pt>
                <c:pt idx="8">
                  <c:v>№ 12</c:v>
                </c:pt>
                <c:pt idx="9">
                  <c:v>№ 14 ЗПР</c:v>
                </c:pt>
              </c:strCache>
            </c:strRef>
          </c:cat>
          <c:val>
            <c:numRef>
              <c:f>Лист1!$C$2:$C$11</c:f>
              <c:numCache>
                <c:formatCode>0.00%</c:formatCode>
                <c:ptCount val="10"/>
                <c:pt idx="0">
                  <c:v>0.35700000000000032</c:v>
                </c:pt>
                <c:pt idx="1">
                  <c:v>0.43300000000000038</c:v>
                </c:pt>
                <c:pt idx="2">
                  <c:v>0.39700000000000113</c:v>
                </c:pt>
                <c:pt idx="3">
                  <c:v>0.78800000000000003</c:v>
                </c:pt>
                <c:pt idx="4">
                  <c:v>0.65100000000000224</c:v>
                </c:pt>
                <c:pt idx="5">
                  <c:v>0.39400000000000113</c:v>
                </c:pt>
                <c:pt idx="6">
                  <c:v>0.79800000000000004</c:v>
                </c:pt>
                <c:pt idx="7">
                  <c:v>0.84400000000000064</c:v>
                </c:pt>
                <c:pt idx="8">
                  <c:v>0.63400000000000201</c:v>
                </c:pt>
                <c:pt idx="9">
                  <c:v>0.33800000000000113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№ 4</c:v>
                </c:pt>
                <c:pt idx="1">
                  <c:v>№ 3</c:v>
                </c:pt>
                <c:pt idx="2">
                  <c:v>№ 9</c:v>
                </c:pt>
                <c:pt idx="3">
                  <c:v>№ 10</c:v>
                </c:pt>
                <c:pt idx="4">
                  <c:v>№ 13</c:v>
                </c:pt>
                <c:pt idx="5">
                  <c:v>№ 6</c:v>
                </c:pt>
                <c:pt idx="6">
                  <c:v>№ 8</c:v>
                </c:pt>
                <c:pt idx="7">
                  <c:v>№ 11</c:v>
                </c:pt>
                <c:pt idx="8">
                  <c:v>№ 12</c:v>
                </c:pt>
                <c:pt idx="9">
                  <c:v>№ 14 ЗПР</c:v>
                </c:pt>
              </c:strCache>
            </c:strRef>
          </c:cat>
          <c:val>
            <c:numRef>
              <c:f>Лист1!$D$2:$D$11</c:f>
              <c:numCache>
                <c:formatCode>0.00%</c:formatCode>
                <c:ptCount val="10"/>
                <c:pt idx="0">
                  <c:v>0.37400000000000089</c:v>
                </c:pt>
                <c:pt idx="1">
                  <c:v>0.43800000000000089</c:v>
                </c:pt>
                <c:pt idx="2">
                  <c:v>0.40300000000000002</c:v>
                </c:pt>
                <c:pt idx="3">
                  <c:v>0.86800000000000177</c:v>
                </c:pt>
                <c:pt idx="4">
                  <c:v>0.65800000000000225</c:v>
                </c:pt>
                <c:pt idx="5">
                  <c:v>0.40200000000000002</c:v>
                </c:pt>
                <c:pt idx="6">
                  <c:v>0.82500000000000062</c:v>
                </c:pt>
                <c:pt idx="7">
                  <c:v>0.88600000000000001</c:v>
                </c:pt>
                <c:pt idx="8">
                  <c:v>0.65600000000000225</c:v>
                </c:pt>
                <c:pt idx="9">
                  <c:v>0.32000000000000101</c:v>
                </c:pt>
              </c:numCache>
            </c:numRef>
          </c:val>
        </c:ser>
        <c:axId val="116578944"/>
        <c:axId val="117186944"/>
      </c:barChart>
      <c:catAx>
        <c:axId val="116578944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17186944"/>
        <c:crosses val="autoZero"/>
        <c:auto val="1"/>
        <c:lblAlgn val="ctr"/>
        <c:lblOffset val="100"/>
      </c:catAx>
      <c:valAx>
        <c:axId val="117186944"/>
        <c:scaling>
          <c:orientation val="minMax"/>
        </c:scaling>
        <c:axPos val="l"/>
        <c:majorGridlines/>
        <c:numFmt formatCode="0.00%" sourceLinked="1"/>
        <c:tickLblPos val="nextTo"/>
        <c:crossAx val="116578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0.66500000000000115</c:v>
                </c:pt>
                <c:pt idx="1">
                  <c:v>0.59799999999999998</c:v>
                </c:pt>
                <c:pt idx="2">
                  <c:v>0.49700000000000044</c:v>
                </c:pt>
                <c:pt idx="3">
                  <c:v>0.72100000000000064</c:v>
                </c:pt>
                <c:pt idx="4">
                  <c:v>0.754000000000001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0.68400000000000005</c:v>
                </c:pt>
                <c:pt idx="1">
                  <c:v>0.627000000000001</c:v>
                </c:pt>
                <c:pt idx="2">
                  <c:v>0.52400000000000002</c:v>
                </c:pt>
                <c:pt idx="3">
                  <c:v>0.73700000000000065</c:v>
                </c:pt>
                <c:pt idx="4">
                  <c:v>0.77800000000000114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0.72300000000000064</c:v>
                </c:pt>
                <c:pt idx="1">
                  <c:v>0.69399999999999995</c:v>
                </c:pt>
                <c:pt idx="2">
                  <c:v>0.58699999999999997</c:v>
                </c:pt>
                <c:pt idx="3">
                  <c:v>0.74200000000000088</c:v>
                </c:pt>
                <c:pt idx="4">
                  <c:v>0.79400000000000004</c:v>
                </c:pt>
              </c:numCache>
            </c:numRef>
          </c:val>
        </c:ser>
        <c:shape val="cylinder"/>
        <c:axId val="117196288"/>
        <c:axId val="117197824"/>
        <c:axId val="0"/>
      </c:bar3DChart>
      <c:catAx>
        <c:axId val="1171962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17197824"/>
        <c:crosses val="autoZero"/>
        <c:auto val="1"/>
        <c:lblAlgn val="ctr"/>
        <c:lblOffset val="100"/>
      </c:catAx>
      <c:valAx>
        <c:axId val="117197824"/>
        <c:scaling>
          <c:orientation val="minMax"/>
        </c:scaling>
        <c:axPos val="l"/>
        <c:majorGridlines/>
        <c:numFmt formatCode="0.00%" sourceLinked="1"/>
        <c:tickLblPos val="nextTo"/>
        <c:crossAx val="11719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0.62200000000000089</c:v>
                </c:pt>
                <c:pt idx="1">
                  <c:v>0.55800000000000005</c:v>
                </c:pt>
                <c:pt idx="2">
                  <c:v>0.33800000000000058</c:v>
                </c:pt>
                <c:pt idx="3">
                  <c:v>0.66400000000000114</c:v>
                </c:pt>
                <c:pt idx="4">
                  <c:v>0.74400000000000088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0.629000000000001</c:v>
                </c:pt>
                <c:pt idx="1">
                  <c:v>0.57399999999999995</c:v>
                </c:pt>
                <c:pt idx="2">
                  <c:v>0.35700000000000032</c:v>
                </c:pt>
                <c:pt idx="3">
                  <c:v>0.68200000000000005</c:v>
                </c:pt>
                <c:pt idx="4">
                  <c:v>0.75800000000000101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0.63400000000000101</c:v>
                </c:pt>
                <c:pt idx="1">
                  <c:v>0.59199999999999997</c:v>
                </c:pt>
                <c:pt idx="2">
                  <c:v>0.36800000000000038</c:v>
                </c:pt>
                <c:pt idx="3">
                  <c:v>0.68799999999999994</c:v>
                </c:pt>
                <c:pt idx="4">
                  <c:v>0.77200000000000102</c:v>
                </c:pt>
              </c:numCache>
            </c:numRef>
          </c:val>
        </c:ser>
        <c:shape val="cylinder"/>
        <c:axId val="118636928"/>
        <c:axId val="118638464"/>
        <c:axId val="0"/>
      </c:bar3DChart>
      <c:catAx>
        <c:axId val="1186369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18638464"/>
        <c:crosses val="autoZero"/>
        <c:auto val="1"/>
        <c:lblAlgn val="ctr"/>
        <c:lblOffset val="100"/>
      </c:catAx>
      <c:valAx>
        <c:axId val="118638464"/>
        <c:scaling>
          <c:orientation val="minMax"/>
        </c:scaling>
        <c:axPos val="l"/>
        <c:majorGridlines/>
        <c:numFmt formatCode="0.00%" sourceLinked="1"/>
        <c:tickLblPos val="nextTo"/>
        <c:crossAx val="118636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0.27200000000000002</c:v>
                </c:pt>
                <c:pt idx="1">
                  <c:v>0.34400000000000008</c:v>
                </c:pt>
                <c:pt idx="2">
                  <c:v>0.254</c:v>
                </c:pt>
                <c:pt idx="3">
                  <c:v>0.38500000000000051</c:v>
                </c:pt>
                <c:pt idx="4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0.28400000000000031</c:v>
                </c:pt>
                <c:pt idx="1">
                  <c:v>0.35700000000000032</c:v>
                </c:pt>
                <c:pt idx="2">
                  <c:v>0.26200000000000001</c:v>
                </c:pt>
                <c:pt idx="3">
                  <c:v>0.39400000000000057</c:v>
                </c:pt>
                <c:pt idx="4">
                  <c:v>0.31300000000000044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0.30500000000000038</c:v>
                </c:pt>
                <c:pt idx="1">
                  <c:v>0.37200000000000044</c:v>
                </c:pt>
                <c:pt idx="2">
                  <c:v>0.27</c:v>
                </c:pt>
                <c:pt idx="3">
                  <c:v>0.40200000000000002</c:v>
                </c:pt>
                <c:pt idx="4">
                  <c:v>0.34800000000000031</c:v>
                </c:pt>
              </c:numCache>
            </c:numRef>
          </c:val>
        </c:ser>
        <c:shape val="cylinder"/>
        <c:axId val="118660096"/>
        <c:axId val="119419648"/>
        <c:axId val="0"/>
      </c:bar3DChart>
      <c:catAx>
        <c:axId val="1186600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19419648"/>
        <c:crosses val="autoZero"/>
        <c:auto val="1"/>
        <c:lblAlgn val="ctr"/>
        <c:lblOffset val="100"/>
      </c:catAx>
      <c:valAx>
        <c:axId val="119419648"/>
        <c:scaling>
          <c:orientation val="minMax"/>
        </c:scaling>
        <c:axPos val="l"/>
        <c:majorGridlines/>
        <c:numFmt formatCode="0.00%" sourceLinked="1"/>
        <c:tickLblPos val="nextTo"/>
        <c:crossAx val="11866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10 лет</c:v>
                </c:pt>
                <c:pt idx="2">
                  <c:v>более 10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10 лет</c:v>
                </c:pt>
                <c:pt idx="2">
                  <c:v>более 10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10 лет</c:v>
                </c:pt>
                <c:pt idx="2">
                  <c:v>более 10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22</c:v>
                </c:pt>
              </c:numCache>
            </c:numRef>
          </c:val>
        </c:ser>
        <c:axId val="119440896"/>
        <c:axId val="119442432"/>
      </c:barChart>
      <c:catAx>
        <c:axId val="119440896"/>
        <c:scaling>
          <c:orientation val="minMax"/>
        </c:scaling>
        <c:axPos val="b"/>
        <c:tickLblPos val="nextTo"/>
        <c:crossAx val="119442432"/>
        <c:crosses val="autoZero"/>
        <c:auto val="1"/>
        <c:lblAlgn val="ctr"/>
        <c:lblOffset val="100"/>
      </c:catAx>
      <c:valAx>
        <c:axId val="119442432"/>
        <c:scaling>
          <c:orientation val="minMax"/>
        </c:scaling>
        <c:axPos val="l"/>
        <c:majorGridlines/>
        <c:numFmt formatCode="General" sourceLinked="1"/>
        <c:tickLblPos val="nextTo"/>
        <c:crossAx val="119440896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</c:chart>
  <c:spPr>
    <a:ln w="0"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Программа повышения квалификации</c:v>
                </c:pt>
                <c:pt idx="1">
                  <c:v>Профессиональная переподготовка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Программа повышения квалификации</c:v>
                </c:pt>
                <c:pt idx="1">
                  <c:v>Профессиональная переподготовка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Программа повышения квалификации</c:v>
                </c:pt>
                <c:pt idx="1">
                  <c:v>Профессиональная переподготовка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axId val="105170048"/>
        <c:axId val="105171584"/>
      </c:barChart>
      <c:catAx>
        <c:axId val="105170048"/>
        <c:scaling>
          <c:orientation val="minMax"/>
        </c:scaling>
        <c:axPos val="b"/>
        <c:tickLblPos val="nextTo"/>
        <c:crossAx val="105171584"/>
        <c:crosses val="autoZero"/>
        <c:auto val="1"/>
        <c:lblAlgn val="ctr"/>
        <c:lblOffset val="100"/>
      </c:catAx>
      <c:valAx>
        <c:axId val="105171584"/>
        <c:scaling>
          <c:orientation val="minMax"/>
        </c:scaling>
        <c:axPos val="l"/>
        <c:majorGridlines/>
        <c:numFmt formatCode="General" sourceLinked="1"/>
        <c:tickLblPos val="nextTo"/>
        <c:crossAx val="10517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Курсы повышения квалификации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0.37500000000000033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Курсы повышения квалификации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Курсы повышения квалификации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axId val="119034624"/>
        <c:axId val="119036160"/>
      </c:barChart>
      <c:catAx>
        <c:axId val="119034624"/>
        <c:scaling>
          <c:orientation val="minMax"/>
        </c:scaling>
        <c:axPos val="b"/>
        <c:tickLblPos val="nextTo"/>
        <c:crossAx val="119036160"/>
        <c:crosses val="autoZero"/>
        <c:auto val="1"/>
        <c:lblAlgn val="ctr"/>
        <c:lblOffset val="100"/>
      </c:catAx>
      <c:valAx>
        <c:axId val="119036160"/>
        <c:scaling>
          <c:orientation val="minMax"/>
        </c:scaling>
        <c:axPos val="l"/>
        <c:majorGridlines/>
        <c:numFmt formatCode="0.00%" sourceLinked="1"/>
        <c:tickLblPos val="nextTo"/>
        <c:crossAx val="119034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8FC9-0C8B-4A97-90CB-967F1EBC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1</Pages>
  <Words>10774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56</cp:revision>
  <cp:lastPrinted>2019-04-11T12:46:00Z</cp:lastPrinted>
  <dcterms:created xsi:type="dcterms:W3CDTF">2018-03-18T10:17:00Z</dcterms:created>
  <dcterms:modified xsi:type="dcterms:W3CDTF">2019-04-22T10:20:00Z</dcterms:modified>
</cp:coreProperties>
</file>