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9C" w:rsidRPr="0024019C" w:rsidRDefault="0024019C" w:rsidP="0024019C">
      <w:pPr>
        <w:jc w:val="both"/>
        <w:rPr>
          <w:rFonts w:ascii="Calibri" w:eastAsia="Calibri" w:hAnsi="Calibri" w:cs="Times New Roman"/>
        </w:rPr>
      </w:pPr>
      <w:r w:rsidRPr="0024019C">
        <w:rPr>
          <w:rFonts w:ascii="Calibri" w:eastAsia="Calibri" w:hAnsi="Calibri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6.5pt" o:hrpct="0" o:hralign="center" o:hr="t">
            <v:imagedata r:id="rId5" o:title="BD21303_"/>
          </v:shape>
        </w:pict>
      </w:r>
    </w:p>
    <w:p w:rsidR="0024019C" w:rsidRPr="0024019C" w:rsidRDefault="0024019C" w:rsidP="0024019C">
      <w:pPr>
        <w:jc w:val="center"/>
        <w:rPr>
          <w:rFonts w:ascii="Comic Sans MS" w:eastAsia="Calibri" w:hAnsi="Comic Sans MS" w:cs="Times New Roman"/>
          <w:b/>
          <w:sz w:val="24"/>
          <w:szCs w:val="24"/>
        </w:rPr>
      </w:pPr>
      <w:r w:rsidRPr="0024019C">
        <w:rPr>
          <w:rFonts w:ascii="Comic Sans MS" w:eastAsia="Calibri" w:hAnsi="Comic Sans MS" w:cs="Times New Roman"/>
          <w:b/>
          <w:sz w:val="24"/>
          <w:szCs w:val="24"/>
        </w:rPr>
        <w:t>«Ловушка наказаний»</w:t>
      </w:r>
    </w:p>
    <w:p w:rsidR="0024019C" w:rsidRPr="0024019C" w:rsidRDefault="0024019C" w:rsidP="0024019C">
      <w:pPr>
        <w:jc w:val="right"/>
        <w:rPr>
          <w:rFonts w:ascii="Comic Sans MS" w:eastAsia="Calibri" w:hAnsi="Comic Sans MS" w:cs="Times New Roman"/>
          <w:b/>
          <w:sz w:val="24"/>
          <w:szCs w:val="24"/>
        </w:rPr>
      </w:pPr>
      <w:r w:rsidRPr="0024019C">
        <w:rPr>
          <w:rFonts w:ascii="Comic Sans MS" w:eastAsia="Calibri" w:hAnsi="Comic Sans MS" w:cs="Times New Roman"/>
          <w:b/>
          <w:sz w:val="24"/>
          <w:szCs w:val="24"/>
        </w:rPr>
        <w:t>Из статьи детского врача – психиатра Осина Е.К.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>Родители, приходя на прием, часто рассказывают о том, что происходит у них дома. В большинстве случаев описание напоминает если не полномасштабную войну, то постоянные пограничные конфликты между взрослыми и детьми. После конфликта устанавливается хрупкий мир, стороны иногда делают попытки примирения, но порой лишь до новой провоцирующей ситуации.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b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 xml:space="preserve">Но правда в том, что в таком сражении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не выигрывает никто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. И даже если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ребенок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 с довольным видом, не убрав раскиданные игрушки, сел смотреть телевизор, то он проиграл – потому что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не научился ответственности, аккуратности.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 И если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родитель,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 от души наорав на ребенка и даже дав подзатыльник, заставил его подчиниться, то он тоже проиграл: он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потерял массу времени, сил, нервов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 на пустячное, в общем – то дело. А еще они потерпели совместное поражение, потому что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любовь, доверие, уважение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,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радость,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 существующие между ними, снова основательно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пострадали.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 xml:space="preserve">Основной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минус наказания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 как основной практики изменения поведения очень простой: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оно не учит тому, что надо делать</w:t>
      </w:r>
      <w:r w:rsidRPr="0024019C">
        <w:rPr>
          <w:rFonts w:ascii="Comic Sans MS" w:eastAsia="Calibri" w:hAnsi="Comic Sans MS" w:cs="Times New Roman"/>
          <w:sz w:val="24"/>
          <w:szCs w:val="24"/>
        </w:rPr>
        <w:t>. Наказание говорит только одно: этого – за что тебя наказали – не делай. Оно может эффективно остановить какое – то неправильное поведение, но не научить тому, что и как надо делать в подобной ситуации в следующий раз.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 xml:space="preserve">Например, наказание может ясно сказать ребенку, что нельзя бить младшего брата. Старший бил младшего, пришел папа, взял его за руку, оттащил, накричал, заставил плакать – и </w:t>
      </w:r>
      <w:proofErr w:type="spellStart"/>
      <w:r w:rsidRPr="0024019C">
        <w:rPr>
          <w:rFonts w:ascii="Comic Sans MS" w:eastAsia="Calibri" w:hAnsi="Comic Sans MS" w:cs="Times New Roman"/>
          <w:sz w:val="24"/>
          <w:szCs w:val="24"/>
        </w:rPr>
        <w:t>вуаля</w:t>
      </w:r>
      <w:proofErr w:type="spellEnd"/>
      <w:r w:rsidRPr="0024019C">
        <w:rPr>
          <w:rFonts w:ascii="Comic Sans MS" w:eastAsia="Calibri" w:hAnsi="Comic Sans MS" w:cs="Times New Roman"/>
          <w:sz w:val="24"/>
          <w:szCs w:val="24"/>
        </w:rPr>
        <w:t>! – старший не бьет младшего. Но никто не показал, что нужно делать вместо размахивания кулаками, поэтому при новой ситуации ребенок, который не знает другого поведения, снова прибегнет к драке. Родитель, увидев это и помня о том, что в прошлый раз наказание остановило проблему, снова прибегнет к этому способу. И опять «решит» проблему, которая появится снова … и снова.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>Постепенно ребенок привыкает, реакция взрослого уже не производит на него такого впечатления, как раньше, и останавливает его на меньшее время.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>То</w:t>
      </w:r>
      <w:proofErr w:type="gramStart"/>
      <w:r w:rsidRPr="0024019C">
        <w:rPr>
          <w:rFonts w:ascii="Comic Sans MS" w:eastAsia="Calibri" w:hAnsi="Comic Sans MS" w:cs="Times New Roman"/>
          <w:sz w:val="24"/>
          <w:szCs w:val="24"/>
        </w:rPr>
        <w:t xml:space="preserve"> ,</w:t>
      </w:r>
      <w:proofErr w:type="gramEnd"/>
      <w:r w:rsidRPr="0024019C">
        <w:rPr>
          <w:rFonts w:ascii="Comic Sans MS" w:eastAsia="Calibri" w:hAnsi="Comic Sans MS" w:cs="Times New Roman"/>
          <w:sz w:val="24"/>
          <w:szCs w:val="24"/>
        </w:rPr>
        <w:t xml:space="preserve"> что вначале казалось выходом и решением проблемы, становится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 xml:space="preserve">ловушкой. 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Здесь важно остановиться и подумать: если раз за разом </w:t>
      </w:r>
      <w:r w:rsidRPr="0024019C">
        <w:rPr>
          <w:rFonts w:ascii="Comic Sans MS" w:eastAsia="Calibri" w:hAnsi="Comic Sans MS" w:cs="Times New Roman"/>
          <w:sz w:val="24"/>
          <w:szCs w:val="24"/>
        </w:rPr>
        <w:lastRenderedPageBreak/>
        <w:t>приходится прибегать к одному и тому же методу, раз за разом приходится делать одно и то же без очевидного и долгосрочного эффекта – может, идея, инструмент, к которому приходится прибегать, не так – то и хорош?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b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 xml:space="preserve">Ругань, крики, удары могут решить проблему в краткосрочной перспективе, но не смогут предотвратить повторение проблемного поведения. Более того, наказания не меняя существенно поведение детей, меняют поведения родителей, заставляя усиливать интенсивность. Это и есть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«Ловушка наказаний»,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 попадая в которую родители невольно разрушают отношения, причиняют боль себе и ребенку, учат его решать свои проблемы при помощи силы, криков –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дети же учатся в первую очередь у взрослых.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>Рассмотрим ситуацию. Мама работает на дому и часто совершает деловые звонки. Каждый раз</w:t>
      </w:r>
      <w:proofErr w:type="gramStart"/>
      <w:r w:rsidRPr="0024019C">
        <w:rPr>
          <w:rFonts w:ascii="Comic Sans MS" w:eastAsia="Calibri" w:hAnsi="Comic Sans MS" w:cs="Times New Roman"/>
          <w:sz w:val="24"/>
          <w:szCs w:val="24"/>
        </w:rPr>
        <w:t xml:space="preserve"> ,</w:t>
      </w:r>
      <w:proofErr w:type="gramEnd"/>
      <w:r w:rsidRPr="0024019C">
        <w:rPr>
          <w:rFonts w:ascii="Comic Sans MS" w:eastAsia="Calibri" w:hAnsi="Comic Sans MS" w:cs="Times New Roman"/>
          <w:sz w:val="24"/>
          <w:szCs w:val="24"/>
        </w:rPr>
        <w:t xml:space="preserve"> когда она берет трубку, появляется семилетний сын и начинает задавать разные вопросы. На вопрос «Как вы думаете,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чего хочет ваш сын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 в этот момент?» родители, не раздумывая, отвечают: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«Внимание».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>Но если внимание – это сильный мотив для ребенка, то почему вместо того чтобы мешать, получая таким образом внимание в виде криков, ребенок не сидит в своей комнате, тихонько занимается своими делами – и также получает за это внимание. Почему он выбирает первый путь мешать? Потому что если он будет сидеть в своей комнате и тихонько заниматься своими делами, то он не получит внимания. Этот мальчик получал внимание тогда, когда вел себя плохо и мешал маме.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 xml:space="preserve">Теперь представим детей, которые играют в своей комнате тихо и делятся игрушками.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Вот он – момент, когда следовало бы прийти в комнату и с энтузиазмом сказать</w:t>
      </w:r>
      <w:proofErr w:type="gramStart"/>
      <w:r w:rsidRPr="0024019C">
        <w:rPr>
          <w:rFonts w:ascii="Comic Sans MS" w:eastAsia="Calibri" w:hAnsi="Comic Sans MS" w:cs="Times New Roman"/>
          <w:sz w:val="24"/>
          <w:szCs w:val="24"/>
        </w:rPr>
        <w:t xml:space="preserve"> :</w:t>
      </w:r>
      <w:proofErr w:type="gramEnd"/>
      <w:r w:rsidRPr="0024019C">
        <w:rPr>
          <w:rFonts w:ascii="Comic Sans MS" w:eastAsia="Calibri" w:hAnsi="Comic Sans MS" w:cs="Times New Roman"/>
          <w:sz w:val="24"/>
          <w:szCs w:val="24"/>
        </w:rPr>
        <w:t xml:space="preserve"> «Вы уже десять минут играете мирно, спокойно, прямо как взрослые дети. Я вами так горжусь!»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 xml:space="preserve">Почему внимание важно? Да потому, что оно подкрепляет и вдохновляет.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Важно,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 решая проблему, обращать внимание на ее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положительное противоположное (это поведение, способ действия, обратные неправильному поведению),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 учить ребенка другому поведению, а не запрещать снова и снова.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b/>
          <w:sz w:val="24"/>
          <w:szCs w:val="24"/>
        </w:rPr>
        <w:t>Важно,</w:t>
      </w:r>
      <w:r w:rsidRPr="0024019C">
        <w:rPr>
          <w:rFonts w:ascii="Comic Sans MS" w:eastAsia="Calibri" w:hAnsi="Comic Sans MS" w:cs="Times New Roman"/>
          <w:sz w:val="24"/>
          <w:szCs w:val="24"/>
        </w:rPr>
        <w:t xml:space="preserve"> когда ребенок учится чему – то новому, что он плохо умеет делать, - будь то езда на велосипеде; формирование способности не устраивать истерики – следует больше обращать внимания на те случаи, когда он справляется с задачей;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хвалить</w:t>
      </w:r>
      <w:proofErr w:type="gramStart"/>
      <w:r w:rsidRPr="0024019C">
        <w:rPr>
          <w:rFonts w:ascii="Comic Sans MS" w:eastAsia="Calibri" w:hAnsi="Comic Sans MS" w:cs="Times New Roman"/>
          <w:b/>
          <w:sz w:val="24"/>
          <w:szCs w:val="24"/>
        </w:rPr>
        <w:t xml:space="preserve"> </w:t>
      </w:r>
      <w:r w:rsidRPr="0024019C">
        <w:rPr>
          <w:rFonts w:ascii="Comic Sans MS" w:eastAsia="Calibri" w:hAnsi="Comic Sans MS" w:cs="Times New Roman"/>
          <w:sz w:val="24"/>
          <w:szCs w:val="24"/>
        </w:rPr>
        <w:t>,</w:t>
      </w:r>
      <w:proofErr w:type="gramEnd"/>
      <w:r w:rsidRPr="0024019C">
        <w:rPr>
          <w:rFonts w:ascii="Comic Sans MS" w:eastAsia="Calibri" w:hAnsi="Comic Sans MS" w:cs="Times New Roman"/>
          <w:sz w:val="24"/>
          <w:szCs w:val="24"/>
        </w:rPr>
        <w:t xml:space="preserve"> даже если у него лишь чуть – чуть получается. </w:t>
      </w:r>
      <w:r w:rsidRPr="0024019C">
        <w:rPr>
          <w:rFonts w:ascii="Comic Sans MS" w:eastAsia="Calibri" w:hAnsi="Comic Sans MS" w:cs="Times New Roman"/>
          <w:sz w:val="24"/>
          <w:szCs w:val="24"/>
        </w:rPr>
        <w:lastRenderedPageBreak/>
        <w:t xml:space="preserve">Когда ребенок освоит навык, этого уже не придется так часто делать (разве хоть </w:t>
      </w:r>
      <w:proofErr w:type="gramStart"/>
      <w:r w:rsidRPr="0024019C">
        <w:rPr>
          <w:rFonts w:ascii="Comic Sans MS" w:eastAsia="Calibri" w:hAnsi="Comic Sans MS" w:cs="Times New Roman"/>
          <w:sz w:val="24"/>
          <w:szCs w:val="24"/>
        </w:rPr>
        <w:t xml:space="preserve">кто – </w:t>
      </w:r>
      <w:proofErr w:type="spellStart"/>
      <w:r w:rsidRPr="0024019C">
        <w:rPr>
          <w:rFonts w:ascii="Comic Sans MS" w:eastAsia="Calibri" w:hAnsi="Comic Sans MS" w:cs="Times New Roman"/>
          <w:sz w:val="24"/>
          <w:szCs w:val="24"/>
        </w:rPr>
        <w:t>нибудь</w:t>
      </w:r>
      <w:proofErr w:type="spellEnd"/>
      <w:proofErr w:type="gramEnd"/>
      <w:r w:rsidRPr="0024019C">
        <w:rPr>
          <w:rFonts w:ascii="Comic Sans MS" w:eastAsia="Calibri" w:hAnsi="Comic Sans MS" w:cs="Times New Roman"/>
          <w:sz w:val="24"/>
          <w:szCs w:val="24"/>
        </w:rPr>
        <w:t xml:space="preserve"> разучился ходить из – за того, что его перестали хвалить?), но в начале пути - очень важно.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>Ругань, крики, удары могут решить проблему в краткосрочной перспективе, но не смогут предотвратить повторение проблемного поведения.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b/>
          <w:sz w:val="24"/>
          <w:szCs w:val="24"/>
        </w:rPr>
      </w:pPr>
      <w:r w:rsidRPr="0024019C">
        <w:rPr>
          <w:rFonts w:ascii="Comic Sans MS" w:eastAsia="Calibri" w:hAnsi="Comic Sans MS" w:cs="Times New Roman"/>
          <w:b/>
          <w:sz w:val="24"/>
          <w:szCs w:val="24"/>
        </w:rPr>
        <w:t>Что делать вместо наказаний?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>1. Определить то проблемное поведение, которое надо изменить (например, сын дерется с младшей сестрой из – за того, чья очередь играть в компьютерную игру</w:t>
      </w:r>
      <w:proofErr w:type="gramStart"/>
      <w:r w:rsidRPr="0024019C">
        <w:rPr>
          <w:rFonts w:ascii="Comic Sans MS" w:eastAsia="Calibri" w:hAnsi="Comic Sans MS" w:cs="Times New Roman"/>
          <w:sz w:val="24"/>
          <w:szCs w:val="24"/>
        </w:rPr>
        <w:t xml:space="preserve"> ,</w:t>
      </w:r>
      <w:proofErr w:type="gramEnd"/>
      <w:r w:rsidRPr="0024019C">
        <w:rPr>
          <w:rFonts w:ascii="Comic Sans MS" w:eastAsia="Calibri" w:hAnsi="Comic Sans MS" w:cs="Times New Roman"/>
          <w:sz w:val="24"/>
          <w:szCs w:val="24"/>
        </w:rPr>
        <w:t xml:space="preserve">вот она проблема). 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 xml:space="preserve">2. </w:t>
      </w:r>
      <w:proofErr w:type="gramStart"/>
      <w:r w:rsidRPr="0024019C">
        <w:rPr>
          <w:rFonts w:ascii="Comic Sans MS" w:eastAsia="Calibri" w:hAnsi="Comic Sans MS" w:cs="Times New Roman"/>
          <w:sz w:val="24"/>
          <w:szCs w:val="24"/>
        </w:rPr>
        <w:t>Определить для проблемного поведения положительное противоположное (сын через определенное время уступит сестре очередь, или они играют вместе).</w:t>
      </w:r>
      <w:proofErr w:type="gramEnd"/>
      <w:r w:rsidRPr="0024019C">
        <w:rPr>
          <w:rFonts w:ascii="Comic Sans MS" w:eastAsia="Calibri" w:hAnsi="Comic Sans MS" w:cs="Times New Roman"/>
          <w:sz w:val="24"/>
          <w:szCs w:val="24"/>
        </w:rPr>
        <w:t xml:space="preserve"> Озвучить его для ребенка. Если у него не получается, потренировать – показать точно, что от него хотят увидеть.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 xml:space="preserve">3. Сконцентрировать внимание на </w:t>
      </w:r>
      <w:proofErr w:type="gramStart"/>
      <w:r w:rsidRPr="0024019C">
        <w:rPr>
          <w:rFonts w:ascii="Comic Sans MS" w:eastAsia="Calibri" w:hAnsi="Comic Sans MS" w:cs="Times New Roman"/>
          <w:sz w:val="24"/>
          <w:szCs w:val="24"/>
        </w:rPr>
        <w:t>положительном</w:t>
      </w:r>
      <w:proofErr w:type="gramEnd"/>
      <w:r w:rsidRPr="0024019C">
        <w:rPr>
          <w:rFonts w:ascii="Comic Sans MS" w:eastAsia="Calibri" w:hAnsi="Comic Sans MS" w:cs="Times New Roman"/>
          <w:sz w:val="24"/>
          <w:szCs w:val="24"/>
        </w:rPr>
        <w:t xml:space="preserve"> противоположном! </w:t>
      </w:r>
      <w:proofErr w:type="gramStart"/>
      <w:r w:rsidRPr="0024019C">
        <w:rPr>
          <w:rFonts w:ascii="Comic Sans MS" w:eastAsia="Calibri" w:hAnsi="Comic Sans MS" w:cs="Times New Roman"/>
          <w:sz w:val="24"/>
          <w:szCs w:val="24"/>
        </w:rPr>
        <w:t>Хвалить, использовать поощрения (наклейки, очки, жетоны и прочее.</w:t>
      </w:r>
      <w:proofErr w:type="gramEnd"/>
      <w:r w:rsidRPr="0024019C">
        <w:rPr>
          <w:rFonts w:ascii="Comic Sans MS" w:eastAsia="Calibri" w:hAnsi="Comic Sans MS" w:cs="Times New Roman"/>
          <w:sz w:val="24"/>
          <w:szCs w:val="24"/>
        </w:rPr>
        <w:t xml:space="preserve"> Потом поощрения суммируются и  </w:t>
      </w:r>
      <w:proofErr w:type="gramStart"/>
      <w:r w:rsidRPr="0024019C">
        <w:rPr>
          <w:rFonts w:ascii="Comic Sans MS" w:eastAsia="Calibri" w:hAnsi="Comic Sans MS" w:cs="Times New Roman"/>
          <w:sz w:val="24"/>
          <w:szCs w:val="24"/>
        </w:rPr>
        <w:t>устраиваются</w:t>
      </w:r>
      <w:proofErr w:type="gramEnd"/>
      <w:r w:rsidRPr="0024019C">
        <w:rPr>
          <w:rFonts w:ascii="Comic Sans MS" w:eastAsia="Calibri" w:hAnsi="Comic Sans MS" w:cs="Times New Roman"/>
          <w:sz w:val="24"/>
          <w:szCs w:val="24"/>
        </w:rPr>
        <w:t xml:space="preserve"> например, праздник или поход в цирк).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proofErr w:type="gramStart"/>
      <w:r w:rsidRPr="0024019C">
        <w:rPr>
          <w:rFonts w:ascii="Comic Sans MS" w:eastAsia="Calibri" w:hAnsi="Comic Sans MS" w:cs="Times New Roman"/>
          <w:sz w:val="24"/>
          <w:szCs w:val="24"/>
        </w:rPr>
        <w:t>При поощрении ребенка важно быть искренне воодушевленным; точно указывать, что именно понравилось (милый мой, ты такой молодец!</w:t>
      </w:r>
      <w:proofErr w:type="gramEnd"/>
      <w:r w:rsidRPr="0024019C">
        <w:rPr>
          <w:rFonts w:ascii="Comic Sans MS" w:eastAsia="Calibri" w:hAnsi="Comic Sans MS" w:cs="Times New Roman"/>
          <w:sz w:val="24"/>
          <w:szCs w:val="24"/>
        </w:rPr>
        <w:t xml:space="preserve"> Ты уже целых пять минут спокойно играешь с сестрой! Это так по </w:t>
      </w:r>
      <w:proofErr w:type="gramStart"/>
      <w:r w:rsidRPr="0024019C">
        <w:rPr>
          <w:rFonts w:ascii="Comic Sans MS" w:eastAsia="Calibri" w:hAnsi="Comic Sans MS" w:cs="Times New Roman"/>
          <w:sz w:val="24"/>
          <w:szCs w:val="24"/>
        </w:rPr>
        <w:t>-в</w:t>
      </w:r>
      <w:proofErr w:type="gramEnd"/>
      <w:r w:rsidRPr="0024019C">
        <w:rPr>
          <w:rFonts w:ascii="Comic Sans MS" w:eastAsia="Calibri" w:hAnsi="Comic Sans MS" w:cs="Times New Roman"/>
          <w:sz w:val="24"/>
          <w:szCs w:val="24"/>
        </w:rPr>
        <w:t xml:space="preserve">зрослому! </w:t>
      </w:r>
      <w:proofErr w:type="gramStart"/>
      <w:r w:rsidRPr="0024019C">
        <w:rPr>
          <w:rFonts w:ascii="Comic Sans MS" w:eastAsia="Calibri" w:hAnsi="Comic Sans MS" w:cs="Times New Roman"/>
          <w:sz w:val="24"/>
          <w:szCs w:val="24"/>
        </w:rPr>
        <w:t>Дай пять!»); прикоснуться к нему.</w:t>
      </w:r>
      <w:proofErr w:type="gramEnd"/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>4. Хвалить и поощрять вначале как можно чаще – каждый раз, когда ребенок демонстрирует желаемое поведение, постепенно увеличивая временной интервал между похвалами.</w:t>
      </w:r>
    </w:p>
    <w:p w:rsidR="0024019C" w:rsidRPr="0024019C" w:rsidRDefault="0024019C" w:rsidP="0024019C">
      <w:pPr>
        <w:jc w:val="center"/>
        <w:rPr>
          <w:rFonts w:ascii="Comic Sans MS" w:eastAsia="Calibri" w:hAnsi="Comic Sans MS" w:cs="Times New Roman"/>
          <w:b/>
          <w:sz w:val="24"/>
          <w:szCs w:val="24"/>
        </w:rPr>
      </w:pPr>
      <w:r w:rsidRPr="0024019C">
        <w:rPr>
          <w:rFonts w:ascii="Comic Sans MS" w:eastAsia="Calibri" w:hAnsi="Comic Sans MS" w:cs="Times New Roman"/>
          <w:b/>
          <w:sz w:val="24"/>
          <w:szCs w:val="24"/>
        </w:rPr>
        <w:t>Уважаемы родители!</w:t>
      </w:r>
    </w:p>
    <w:p w:rsidR="0024019C" w:rsidRPr="0024019C" w:rsidRDefault="0024019C" w:rsidP="0024019C">
      <w:pPr>
        <w:jc w:val="both"/>
        <w:rPr>
          <w:rFonts w:ascii="Comic Sans MS" w:eastAsia="Calibri" w:hAnsi="Comic Sans MS" w:cs="Times New Roman"/>
          <w:sz w:val="24"/>
          <w:szCs w:val="24"/>
        </w:rPr>
      </w:pPr>
      <w:r w:rsidRPr="0024019C">
        <w:rPr>
          <w:rFonts w:ascii="Comic Sans MS" w:eastAsia="Calibri" w:hAnsi="Comic Sans MS" w:cs="Times New Roman"/>
          <w:sz w:val="24"/>
          <w:szCs w:val="24"/>
        </w:rPr>
        <w:t xml:space="preserve">Жестоко наказывая своих детей, вы останавливаете неправильное поведение, но не учите как надо себя вести в проблемной ситуации, это будет повторяться снова и снова, вы становитесь жертвами, так называемой </w:t>
      </w:r>
      <w:r w:rsidRPr="0024019C">
        <w:rPr>
          <w:rFonts w:ascii="Comic Sans MS" w:eastAsia="Calibri" w:hAnsi="Comic Sans MS" w:cs="Times New Roman"/>
          <w:b/>
          <w:sz w:val="24"/>
          <w:szCs w:val="24"/>
        </w:rPr>
        <w:t>ловушки наказаний</w:t>
      </w:r>
      <w:r w:rsidRPr="0024019C">
        <w:rPr>
          <w:rFonts w:ascii="Comic Sans MS" w:eastAsia="Calibri" w:hAnsi="Comic Sans MS" w:cs="Times New Roman"/>
          <w:sz w:val="24"/>
          <w:szCs w:val="24"/>
        </w:rPr>
        <w:t>.</w:t>
      </w:r>
    </w:p>
    <w:p w:rsidR="0024019C" w:rsidRPr="0024019C" w:rsidRDefault="0024019C" w:rsidP="0024019C">
      <w:pPr>
        <w:jc w:val="right"/>
        <w:rPr>
          <w:rFonts w:ascii="Comic Sans MS" w:eastAsia="Calibri" w:hAnsi="Comic Sans MS" w:cs="Times New Roman"/>
          <w:sz w:val="24"/>
          <w:szCs w:val="24"/>
        </w:rPr>
      </w:pPr>
    </w:p>
    <w:p w:rsidR="0024019C" w:rsidRDefault="0024019C" w:rsidP="0024019C">
      <w:pPr>
        <w:rPr>
          <w:rFonts w:ascii="Comic Sans MS" w:eastAsia="Calibri" w:hAnsi="Comic Sans MS" w:cs="Times New Roman"/>
          <w:sz w:val="24"/>
          <w:szCs w:val="24"/>
        </w:rPr>
      </w:pPr>
    </w:p>
    <w:p w:rsidR="0024019C" w:rsidRPr="0024019C" w:rsidRDefault="0024019C" w:rsidP="0024019C">
      <w:pPr>
        <w:rPr>
          <w:rFonts w:ascii="Comic Sans MS" w:eastAsia="Calibri" w:hAnsi="Comic Sans MS" w:cs="Times New Roman"/>
          <w:sz w:val="24"/>
          <w:szCs w:val="24"/>
        </w:rPr>
      </w:pPr>
      <w:bookmarkStart w:id="0" w:name="_GoBack"/>
      <w:bookmarkEnd w:id="0"/>
    </w:p>
    <w:p w:rsidR="00FA63F0" w:rsidRDefault="0024019C" w:rsidP="0024019C">
      <w:r w:rsidRPr="0024019C">
        <w:rPr>
          <w:rFonts w:ascii="Comic Sans MS" w:eastAsia="Calibri" w:hAnsi="Comic Sans MS" w:cs="Times New Roman"/>
          <w:sz w:val="24"/>
          <w:szCs w:val="24"/>
        </w:rPr>
        <w:pict>
          <v:shape id="_x0000_i1026" type="#_x0000_t75" style="width:373.5pt;height:16.5pt" o:hrpct="0" o:hralign="center" o:hr="t">
            <v:imagedata r:id="rId5" o:title="BD21303_"/>
          </v:shape>
        </w:pict>
      </w:r>
    </w:p>
    <w:sectPr w:rsidR="00FA6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DF"/>
    <w:rsid w:val="000F55DF"/>
    <w:rsid w:val="0024019C"/>
    <w:rsid w:val="00FA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5129</Characters>
  <Application>Microsoft Office Word</Application>
  <DocSecurity>0</DocSecurity>
  <Lines>42</Lines>
  <Paragraphs>12</Paragraphs>
  <ScaleCrop>false</ScaleCrop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2019-01-17T15:39:00Z</dcterms:created>
  <dcterms:modified xsi:type="dcterms:W3CDTF">2019-01-17T15:40:00Z</dcterms:modified>
</cp:coreProperties>
</file>